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3D91" w14:textId="51933266" w:rsidR="00F43589" w:rsidRPr="009E5BD0" w:rsidRDefault="00F43589">
      <w:pPr>
        <w:rPr>
          <w:color w:val="000000" w:themeColor="text1"/>
          <w:lang w:val="en-US"/>
        </w:rPr>
      </w:pPr>
    </w:p>
    <w:tbl>
      <w:tblPr>
        <w:tblStyle w:val="TableGrid"/>
        <w:tblW w:w="9355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377EE9" w:rsidRPr="003F1F45" w14:paraId="24070593" w14:textId="77777777" w:rsidTr="002645B5">
        <w:trPr>
          <w:trHeight w:val="68"/>
        </w:trPr>
        <w:tc>
          <w:tcPr>
            <w:tcW w:w="4677" w:type="dxa"/>
          </w:tcPr>
          <w:p w14:paraId="3E7F1ED5" w14:textId="5FAE2B0E" w:rsidR="000610E6" w:rsidRPr="009E10AE" w:rsidRDefault="000610E6" w:rsidP="000610E6">
            <w:pPr>
              <w:spacing w:after="8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Sylfaen" w:hAnsi="Sylfaen" w:cs="Sylfaen"/>
                <w:b/>
                <w:bCs/>
                <w:color w:val="000000" w:themeColor="text1"/>
                <w:sz w:val="24"/>
                <w:szCs w:val="24"/>
              </w:rPr>
              <w:t>ელექტრო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 w:themeColor="text1"/>
                <w:sz w:val="24"/>
                <w:szCs w:val="24"/>
              </w:rPr>
              <w:t>ველოსიპედის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 w:themeColor="text1"/>
                <w:sz w:val="24"/>
                <w:szCs w:val="24"/>
              </w:rPr>
              <w:t>ქირავნობის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000000" w:themeColor="text1"/>
                <w:sz w:val="24"/>
                <w:szCs w:val="24"/>
              </w:rPr>
              <w:t>ხელშეკრულება</w:t>
            </w:r>
          </w:p>
          <w:p w14:paraId="1B236839" w14:textId="172ED68F" w:rsidR="002C709C" w:rsidRPr="009E10AE" w:rsidRDefault="002C709C" w:rsidP="00523230">
            <w:pPr>
              <w:ind w:right="75"/>
              <w:jc w:val="center"/>
              <w:rPr>
                <w:rFonts w:asciiTheme="majorHAnsi" w:hAnsiTheme="majorHAnsi"/>
                <w:color w:val="000000" w:themeColor="text1"/>
                <w:sz w:val="18"/>
              </w:rPr>
            </w:pPr>
          </w:p>
        </w:tc>
        <w:tc>
          <w:tcPr>
            <w:tcW w:w="4677" w:type="dxa"/>
          </w:tcPr>
          <w:p w14:paraId="3862092E" w14:textId="099AD1E6" w:rsidR="0007126E" w:rsidRPr="009E10AE" w:rsidRDefault="005E1CAC" w:rsidP="005E1CAC">
            <w:pPr>
              <w:spacing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ДОГОВОР АРЕНДЫ ЭЛЕКТРОВЕЛОСИПЕДА</w:t>
            </w:r>
          </w:p>
        </w:tc>
      </w:tr>
      <w:tr w:rsidR="00523230" w:rsidRPr="003F1F45" w14:paraId="3E1E832C" w14:textId="77777777" w:rsidTr="002645B5">
        <w:trPr>
          <w:trHeight w:val="845"/>
        </w:trPr>
        <w:tc>
          <w:tcPr>
            <w:tcW w:w="4677" w:type="dxa"/>
          </w:tcPr>
          <w:p w14:paraId="0BA02F2B" w14:textId="77777777" w:rsidR="00523230" w:rsidRDefault="00523230" w:rsidP="00523230">
            <w:pPr>
              <w:ind w:right="75"/>
              <w:jc w:val="right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ქ. თბილისი     </w:t>
            </w:r>
          </w:p>
          <w:p w14:paraId="0AD837BD" w14:textId="1B3E3195" w:rsidR="00523230" w:rsidRDefault="00523230" w:rsidP="00523230">
            <w:pPr>
              <w:ind w:right="75"/>
              <w:jc w:val="right"/>
              <w:rPr>
                <w:rFonts w:asciiTheme="majorHAnsi" w:eastAsia="Arial Unicode MS" w:hAnsiTheme="majorHAnsi" w:cs="Arial Unicode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>01 იანვარი, 2026</w:t>
            </w:r>
          </w:p>
        </w:tc>
        <w:tc>
          <w:tcPr>
            <w:tcW w:w="4677" w:type="dxa"/>
          </w:tcPr>
          <w:p w14:paraId="3F88F520" w14:textId="77777777" w:rsidR="00523230" w:rsidRDefault="00523230" w:rsidP="00523230">
            <w:pPr>
              <w:ind w:right="76"/>
              <w:jc w:val="right"/>
              <w:rPr>
                <w:rFonts w:asciiTheme="majorHAnsi" w:hAnsiTheme="majorHAnsi"/>
                <w:color w:val="000000" w:themeColor="text1"/>
                <w:sz w:val="18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  <w:lang w:val="en-US"/>
              </w:rPr>
              <w:t>Тбилиси</w:t>
            </w:r>
          </w:p>
          <w:p w14:paraId="04309589" w14:textId="77777777" w:rsidR="00523230" w:rsidRDefault="00523230" w:rsidP="00523230">
            <w:pPr>
              <w:ind w:right="76"/>
              <w:jc w:val="right"/>
              <w:rPr>
                <w:rFonts w:asciiTheme="majorHAnsi" w:hAnsiTheme="majorHAnsi"/>
                <w:color w:val="000000" w:themeColor="text1"/>
                <w:sz w:val="18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  <w:lang w:val="en-US"/>
              </w:rPr>
              <w:t>01 января 2026 г.</w:t>
            </w:r>
          </w:p>
          <w:p w14:paraId="23DF070F" w14:textId="77777777" w:rsidR="00523230" w:rsidRDefault="00523230" w:rsidP="00F43F3B">
            <w:pPr>
              <w:ind w:right="76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B76A7" w:rsidRPr="00E31599" w14:paraId="6C139EA6" w14:textId="77777777" w:rsidTr="002645B5">
        <w:trPr>
          <w:trHeight w:val="622"/>
        </w:trPr>
        <w:tc>
          <w:tcPr>
            <w:tcW w:w="4677" w:type="dxa"/>
          </w:tcPr>
          <w:p w14:paraId="514CB3CB" w14:textId="763C0F69" w:rsidR="000877CC" w:rsidRPr="00E31599" w:rsidRDefault="00F43F3B" w:rsidP="00E31599">
            <w:pPr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ერთის მხრივ, 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18"/>
              </w:rPr>
              <w:t>შპს მარისა ინვესტი</w:t>
            </w: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 (ს/ნ:404697379) წარმოდგენილი დირექტორის, ინდირა გაბისონიას (პ/ნ: 65002006779) მიერ,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რომელიც შემდგომში  ხელშეკრულებაში მოხსენიებულია, როგორც „გამქირავებელი“ ან/და „მესაკუთრე“, </w:t>
            </w:r>
          </w:p>
        </w:tc>
        <w:tc>
          <w:tcPr>
            <w:tcW w:w="4677" w:type="dxa"/>
          </w:tcPr>
          <w:p w14:paraId="41A78B88" w14:textId="6CD223DC" w:rsidR="00A2235D" w:rsidRPr="00203A9D" w:rsidRDefault="00F43F3B" w:rsidP="007006C5">
            <w:pPr>
              <w:ind w:right="76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С одной стороны, 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ООО «Мариса Инвест»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(ИН: 404697379),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 xml:space="preserve">компания, учреждённая по законодательству Грузии, в лице её директора Индиры Габисония (ИН: 65002006779),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именуемая в дальнейшем «Арендодатель» и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/или «Собственник»</w:t>
            </w:r>
          </w:p>
          <w:p w14:paraId="069A64A4" w14:textId="22EF5AF6" w:rsidR="007006C5" w:rsidRPr="00E31599" w:rsidRDefault="007006C5" w:rsidP="007006C5">
            <w:pPr>
              <w:ind w:right="76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BB76A7" w:rsidRPr="00E31599" w14:paraId="2A8F7D41" w14:textId="77777777" w:rsidTr="002645B5">
        <w:trPr>
          <w:trHeight w:val="418"/>
        </w:trPr>
        <w:tc>
          <w:tcPr>
            <w:tcW w:w="4677" w:type="dxa"/>
          </w:tcPr>
          <w:p w14:paraId="10FB6BDF" w14:textId="510ABDA5" w:rsidR="0063208B" w:rsidRPr="00E31599" w:rsidRDefault="0063208B" w:rsidP="00E07255">
            <w:pPr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და მეორეს მხრივ 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18"/>
              </w:rPr>
              <w:t>[სახელი და გვარი]</w:t>
            </w: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 (პირადი ნომერი / პასპორტის ნომერი: </w:t>
            </w:r>
            <w:r>
              <w:rPr>
                <w:color w:val="000000" w:themeColor="text1"/>
                <w:sz w:val="20"/>
                <w:szCs w:val="20"/>
              </w:rPr>
              <w:t>[●]</w:t>
            </w:r>
            <w:r>
              <w:rPr>
                <w:rFonts w:asciiTheme="majorHAnsi" w:hAnsiTheme="majorHAnsi"/>
                <w:color w:val="000000" w:themeColor="text1"/>
                <w:sz w:val="18"/>
              </w:rPr>
              <w:t>), რომელიც შემდგომში  ხელშეკრულებაში მოხსენიებულია, როგორც „დამქირავებელი“</w:t>
            </w:r>
          </w:p>
          <w:p w14:paraId="1F804AA1" w14:textId="77777777" w:rsidR="0063208B" w:rsidRPr="00E31599" w:rsidRDefault="0063208B" w:rsidP="0063208B">
            <w:pPr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38DD468A" w14:textId="64B43F8E" w:rsidR="000F3F35" w:rsidRPr="00E31599" w:rsidRDefault="0063208B" w:rsidP="0063208B">
            <w:pPr>
              <w:jc w:val="both"/>
              <w:rPr>
                <w:rFonts w:asciiTheme="majorHAnsi" w:hAnsiTheme="majorHAnsi"/>
                <w:b/>
                <w:bCs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18"/>
              </w:rPr>
              <w:t>თანხმდებიან შემდეგზე:</w:t>
            </w:r>
          </w:p>
        </w:tc>
        <w:tc>
          <w:tcPr>
            <w:tcW w:w="4677" w:type="dxa"/>
          </w:tcPr>
          <w:p w14:paraId="634771E6" w14:textId="782D9F71" w:rsidR="001951BD" w:rsidRPr="002645B5" w:rsidRDefault="0063208B" w:rsidP="002645B5">
            <w:pPr>
              <w:pStyle w:val="Heading4"/>
              <w:numPr>
                <w:ilvl w:val="0"/>
                <w:numId w:val="0"/>
              </w:num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 с другой стороны:</w:t>
            </w:r>
            <w:r>
              <w:t xml:space="preserve"> [Имя и фамилия физического лица], </w:t>
            </w:r>
            <w:r>
              <w:rPr>
                <w:b w:val="0"/>
                <w:bCs w:val="0"/>
              </w:rPr>
              <w:t>ИН/№ паспорта: [●] (именуемый(-ая) в дальнейшем «Наниматель» или «Арендатор»).</w:t>
            </w:r>
          </w:p>
          <w:p w14:paraId="10F465AB" w14:textId="77777777" w:rsidR="00E31599" w:rsidRDefault="00E31599" w:rsidP="00AA0559">
            <w:pPr>
              <w:pStyle w:val="Heading4"/>
              <w:numPr>
                <w:ilvl w:val="0"/>
                <w:numId w:val="0"/>
              </w:numPr>
              <w:ind w:left="255"/>
            </w:pPr>
          </w:p>
          <w:p w14:paraId="1BE7E6D7" w14:textId="21107F67" w:rsidR="00C013C0" w:rsidRPr="00E31599" w:rsidRDefault="001F3130" w:rsidP="00AA0559">
            <w:pPr>
              <w:pStyle w:val="Heading4"/>
              <w:numPr>
                <w:ilvl w:val="0"/>
                <w:numId w:val="0"/>
              </w:numPr>
              <w:ind w:left="255"/>
            </w:pPr>
            <w:r>
              <w:t>договорились о нижеследующем:</w:t>
            </w:r>
          </w:p>
        </w:tc>
      </w:tr>
      <w:tr w:rsidR="00C013C0" w:rsidRPr="00523230" w14:paraId="29E53A21" w14:textId="77777777" w:rsidTr="002645B5">
        <w:trPr>
          <w:trHeight w:val="66"/>
        </w:trPr>
        <w:tc>
          <w:tcPr>
            <w:tcW w:w="4677" w:type="dxa"/>
          </w:tcPr>
          <w:p w14:paraId="5EB4365E" w14:textId="2F1429B1" w:rsidR="00C013C0" w:rsidRPr="007D788F" w:rsidRDefault="0063094D" w:rsidP="00D61F35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ქირავ</w:t>
            </w:r>
            <w:r>
              <w:rPr>
                <w:color w:val="000000" w:themeColor="text1"/>
              </w:rPr>
              <w:t>ნობის საგანი</w:t>
            </w:r>
          </w:p>
        </w:tc>
        <w:tc>
          <w:tcPr>
            <w:tcW w:w="4677" w:type="dxa"/>
          </w:tcPr>
          <w:p w14:paraId="4296AFDB" w14:textId="0843A8B4" w:rsidR="00C013C0" w:rsidRPr="007D788F" w:rsidRDefault="00C013C0" w:rsidP="00AA0559">
            <w:pPr>
              <w:pStyle w:val="Heading4"/>
            </w:pPr>
            <w:r>
              <w:t>Предмет аренды</w:t>
            </w:r>
          </w:p>
        </w:tc>
      </w:tr>
      <w:tr w:rsidR="00BB76A7" w:rsidRPr="00523230" w14:paraId="3C229446" w14:textId="77777777" w:rsidTr="00494C98">
        <w:trPr>
          <w:trHeight w:val="650"/>
        </w:trPr>
        <w:tc>
          <w:tcPr>
            <w:tcW w:w="4677" w:type="dxa"/>
          </w:tcPr>
          <w:p w14:paraId="1800F867" w14:textId="22631D6B" w:rsidR="00134658" w:rsidRPr="00494C98" w:rsidRDefault="00A406A9" w:rsidP="00494C98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გამქირავებელი გადასცემს დამქირავებელს შემდეგ სატრანსპორტო საშუალებას ("ქირავნობის საგანი") დროებით სარგებლობაში:</w:t>
            </w:r>
          </w:p>
        </w:tc>
        <w:tc>
          <w:tcPr>
            <w:tcW w:w="4677" w:type="dxa"/>
          </w:tcPr>
          <w:p w14:paraId="78464DC6" w14:textId="4BECC119" w:rsidR="00134071" w:rsidRPr="007D788F" w:rsidRDefault="00EA11A4" w:rsidP="00284DD8">
            <w:pPr>
              <w:pStyle w:val="Heading5"/>
            </w:pPr>
            <w:r>
              <w:t xml:space="preserve">Собственник передаёт Арендатору во временное пользование следующее транспортное средство («Предмет аренды»): </w:t>
            </w:r>
          </w:p>
        </w:tc>
      </w:tr>
      <w:tr w:rsidR="00284DD8" w:rsidRPr="00523230" w14:paraId="0BDCBA44" w14:textId="77777777" w:rsidTr="00494C98">
        <w:trPr>
          <w:trHeight w:val="534"/>
        </w:trPr>
        <w:tc>
          <w:tcPr>
            <w:tcW w:w="4677" w:type="dxa"/>
          </w:tcPr>
          <w:p w14:paraId="4A17C421" w14:textId="0B6F5B69" w:rsidR="00284DD8" w:rsidRDefault="00284DD8" w:rsidP="00134071">
            <w:pPr>
              <w:pStyle w:val="Heading2"/>
              <w:rPr>
                <w:color w:val="000000" w:themeColor="text1"/>
              </w:rPr>
            </w:pPr>
            <w:r>
              <w:rPr>
                <w:rFonts w:ascii="Sylfaen" w:hAnsi="Sylfaen" w:cs="Sylfaen"/>
                <w:color w:val="000000" w:themeColor="text1"/>
              </w:rPr>
              <w:t>ქირავნობის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საგანი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ელექტრული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სატრანსპორტო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საშუალებაა</w:t>
            </w:r>
            <w:r>
              <w:rPr>
                <w:color w:val="000000" w:themeColor="text1"/>
              </w:rPr>
              <w:t xml:space="preserve"> (</w:t>
            </w:r>
            <w:r>
              <w:rPr>
                <w:rFonts w:ascii="Sylfaen" w:hAnsi="Sylfaen" w:cs="Sylfaen"/>
                <w:color w:val="000000" w:themeColor="text1"/>
              </w:rPr>
              <w:t>საწვავი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არ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გამოიყენება</w:t>
            </w:r>
            <w:r>
              <w:rPr>
                <w:color w:val="000000" w:themeColor="text1"/>
              </w:rPr>
              <w:t xml:space="preserve">). </w:t>
            </w:r>
            <w:r>
              <w:rPr>
                <w:rFonts w:ascii="Sylfaen" w:hAnsi="Sylfaen" w:cs="Sylfaen"/>
                <w:color w:val="000000" w:themeColor="text1"/>
              </w:rPr>
              <w:t>გადაცემის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მომენტში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ბატარეის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დამუხტვის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დონე</w:t>
            </w:r>
            <w:r>
              <w:rPr>
                <w:color w:val="000000" w:themeColor="text1"/>
              </w:rPr>
              <w:t xml:space="preserve"> - </w:t>
            </w:r>
            <w:r>
              <w:rPr>
                <w:rFonts w:ascii="Sylfaen" w:hAnsi="Sylfaen" w:cs="Sylfaen"/>
                <w:color w:val="000000" w:themeColor="text1"/>
              </w:rPr>
              <w:t>მინიმუმ</w:t>
            </w:r>
            <w:r>
              <w:rPr>
                <w:color w:val="000000" w:themeColor="text1"/>
              </w:rPr>
              <w:t xml:space="preserve"> ___%</w:t>
            </w:r>
          </w:p>
        </w:tc>
        <w:tc>
          <w:tcPr>
            <w:tcW w:w="4677" w:type="dxa"/>
          </w:tcPr>
          <w:p w14:paraId="0CCC120A" w14:textId="51E6CA2A" w:rsidR="00284DD8" w:rsidRDefault="00284DD8" w:rsidP="00AA0559">
            <w:pPr>
              <w:pStyle w:val="Heading5"/>
            </w:pPr>
            <w:r>
              <w:t xml:space="preserve">Предмет аренды является электрическим (без двигателя внутреннего сгорания / без топлива). На момент передачи гарантируется уровень заряда батареи не менее ___%. </w:t>
            </w:r>
          </w:p>
        </w:tc>
      </w:tr>
      <w:tr w:rsidR="00284DD8" w:rsidRPr="00523230" w14:paraId="22C657E1" w14:textId="77777777" w:rsidTr="002645B5">
        <w:trPr>
          <w:trHeight w:val="1343"/>
        </w:trPr>
        <w:tc>
          <w:tcPr>
            <w:tcW w:w="4677" w:type="dxa"/>
          </w:tcPr>
          <w:p w14:paraId="4F07E651" w14:textId="110E4355" w:rsidR="00284DD8" w:rsidRPr="00284DD8" w:rsidRDefault="00284DD8" w:rsidP="00284DD8">
            <w:pPr>
              <w:pStyle w:val="Heading2"/>
              <w:rPr>
                <w:color w:val="000000" w:themeColor="text1"/>
              </w:rPr>
            </w:pPr>
            <w:r>
              <w:rPr>
                <w:rFonts w:ascii="Sylfaen" w:hAnsi="Sylfaen" w:cs="Sylfaen"/>
                <w:color w:val="000000" w:themeColor="text1"/>
              </w:rPr>
              <w:t>ქირავნობის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საგნის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მდგომარეობა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გადაცემის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მომენტში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ფიქსირდება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ორმხრივად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ხელმოწერილ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გადაცემა</w:t>
            </w:r>
            <w:r>
              <w:rPr>
                <w:color w:val="000000" w:themeColor="text1"/>
              </w:rPr>
              <w:t>-</w:t>
            </w:r>
            <w:r>
              <w:rPr>
                <w:rFonts w:ascii="Sylfaen" w:hAnsi="Sylfaen" w:cs="Sylfaen"/>
                <w:color w:val="000000" w:themeColor="text1"/>
              </w:rPr>
              <w:t>ჩაბარების</w:t>
            </w:r>
            <w:r>
              <w:rPr>
                <w:color w:val="000000" w:themeColor="text1"/>
              </w:rPr>
              <w:t>/</w:t>
            </w:r>
            <w:r>
              <w:rPr>
                <w:rFonts w:ascii="Sylfaen" w:hAnsi="Sylfaen" w:cs="Sylfaen"/>
                <w:color w:val="000000" w:themeColor="text1"/>
              </w:rPr>
              <w:t>ტექ</w:t>
            </w:r>
            <w:r>
              <w:rPr>
                <w:color w:val="000000" w:themeColor="text1"/>
              </w:rPr>
              <w:t xml:space="preserve">. </w:t>
            </w:r>
            <w:r>
              <w:rPr>
                <w:rFonts w:ascii="Sylfaen" w:hAnsi="Sylfaen" w:cs="Sylfaen"/>
                <w:color w:val="000000" w:themeColor="text1"/>
              </w:rPr>
              <w:t>დათვალიერების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აქტში</w:t>
            </w:r>
            <w:r>
              <w:rPr>
                <w:color w:val="000000" w:themeColor="text1"/>
              </w:rPr>
              <w:t xml:space="preserve"> (</w:t>
            </w:r>
            <w:r>
              <w:rPr>
                <w:rFonts w:ascii="Sylfaen" w:hAnsi="Sylfaen" w:cs="Sylfaen"/>
                <w:color w:val="000000" w:themeColor="text1"/>
              </w:rPr>
              <w:t>დანართი</w:t>
            </w:r>
            <w:r>
              <w:rPr>
                <w:color w:val="000000" w:themeColor="text1"/>
              </w:rPr>
              <w:t xml:space="preserve"> №1). </w:t>
            </w:r>
            <w:r>
              <w:t xml:space="preserve">გადაცემა-ჩაბარების/ტექ. დათვალიერების აქტს (დანართი N1) თან ერთვის ქირავნობის საგნის მდგომარეობის დამადასტურებელი, თარიღიანი ფოტომასალა. დანართი N1 და ფოტომასალა წარმოადგენს ქირავნობის საგნის წინასწარი მდგომარეობის მტკიცებულებას და სავალდებულოა მხარეებისთვის ზიანის შეფასების მიზნებისთვის. </w:t>
            </w:r>
            <w:r>
              <w:rPr>
                <w:highlight w:val="yellow"/>
              </w:rPr>
              <w:t>ნებისმიერი ზიანი, რომელიც არ არის დაფიქსირებული დანართ N1-სა ან ფოტომასალაში, ჩაითვლება ქირავნობის პერიოდში მიყენებულად.</w:t>
            </w:r>
          </w:p>
        </w:tc>
        <w:tc>
          <w:tcPr>
            <w:tcW w:w="4677" w:type="dxa"/>
          </w:tcPr>
          <w:p w14:paraId="7D1B7E39" w14:textId="6158463E" w:rsidR="00284DD8" w:rsidRDefault="00284DD8" w:rsidP="00AA0559">
            <w:pPr>
              <w:pStyle w:val="Heading5"/>
            </w:pPr>
            <w:r>
              <w:t>Состояние Предмета аренды на момент передачи фиксируется в подписанном обеими сторонами Акте предпрокатного осмотра и приёма-передачи (Приложение №1), сопровождается датированными фотоматериалами, подтверждающими состояние транспортного средства на момент передачи. Приложение №1 и фотоматериалы являются доказательством исходного состояния Предмета аренды и обязательны для сторон в целях оценки любого ущерба при возврате. Любое повреждение, не зафиксированное в Приложении №1 или на фотоматериалах, считается возникшим в период аренды.</w:t>
            </w:r>
          </w:p>
        </w:tc>
      </w:tr>
      <w:tr w:rsidR="00284DD8" w:rsidRPr="00523230" w14:paraId="52018705" w14:textId="77777777" w:rsidTr="002645B5">
        <w:trPr>
          <w:trHeight w:val="1343"/>
        </w:trPr>
        <w:tc>
          <w:tcPr>
            <w:tcW w:w="4677" w:type="dxa"/>
          </w:tcPr>
          <w:p w14:paraId="3BE4D504" w14:textId="2CB296D6" w:rsidR="00284DD8" w:rsidRDefault="00284DD8" w:rsidP="00134071">
            <w:pPr>
              <w:pStyle w:val="Heading2"/>
              <w:rPr>
                <w:color w:val="000000" w:themeColor="text1"/>
              </w:rPr>
            </w:pPr>
            <w:r>
              <w:rPr>
                <w:rFonts w:ascii="Sylfaen" w:hAnsi="Sylfaen" w:cs="Sylfaen"/>
                <w:color w:val="000000" w:themeColor="text1"/>
              </w:rPr>
              <w:t>მხარეები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თანხმდებიან</w:t>
            </w:r>
            <w:r>
              <w:rPr>
                <w:color w:val="000000" w:themeColor="text1"/>
              </w:rPr>
              <w:t xml:space="preserve">, </w:t>
            </w:r>
            <w:r>
              <w:rPr>
                <w:rFonts w:ascii="Sylfaen" w:hAnsi="Sylfaen" w:cs="Sylfaen"/>
                <w:color w:val="000000" w:themeColor="text1"/>
              </w:rPr>
              <w:t>რომ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სრული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დაკარგვის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ან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გამოუსწორებელი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დაზიანების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შემთხვევაში</w:t>
            </w:r>
            <w:r>
              <w:rPr>
                <w:color w:val="000000" w:themeColor="text1"/>
              </w:rPr>
              <w:t xml:space="preserve">, </w:t>
            </w:r>
            <w:r>
              <w:rPr>
                <w:rFonts w:ascii="Sylfaen" w:hAnsi="Sylfaen" w:cs="Sylfaen"/>
                <w:color w:val="000000" w:themeColor="text1"/>
              </w:rPr>
              <w:t>ქირავნობის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საგნის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წინასწარ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შეთანხმებული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ღირებულება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Sylfaen" w:hAnsi="Sylfaen" w:cs="Sylfaen"/>
                <w:color w:val="000000" w:themeColor="text1"/>
              </w:rPr>
              <w:t>შეადგენს</w:t>
            </w:r>
            <w:r>
              <w:rPr>
                <w:color w:val="000000" w:themeColor="text1"/>
              </w:rPr>
              <w:t xml:space="preserve">: _______________ </w:t>
            </w:r>
            <w:r>
              <w:rPr>
                <w:rFonts w:ascii="Sylfaen" w:hAnsi="Sylfaen" w:cs="Sylfaen"/>
                <w:color w:val="000000" w:themeColor="text1"/>
              </w:rPr>
              <w:t>ლარს</w:t>
            </w:r>
            <w:r>
              <w:rPr>
                <w:color w:val="000000" w:themeColor="text1"/>
              </w:rPr>
              <w:t xml:space="preserve"> (_________________________________________).</w:t>
            </w:r>
          </w:p>
        </w:tc>
        <w:tc>
          <w:tcPr>
            <w:tcW w:w="4677" w:type="dxa"/>
          </w:tcPr>
          <w:p w14:paraId="54CCDB2F" w14:textId="314B9CED" w:rsidR="00284DD8" w:rsidRDefault="00284DD8" w:rsidP="00284DD8">
            <w:pPr>
              <w:pStyle w:val="Heading5"/>
            </w:pPr>
            <w:r>
              <w:t xml:space="preserve">Стороны соглашаются, что предварительно согласованная стоимость возмещения Предмета аренды в случае полной утраты или невосстановимого повреждения составляет: _______________ лари (_____________________________________).  </w:t>
            </w:r>
          </w:p>
        </w:tc>
      </w:tr>
      <w:tr w:rsidR="003D1C37" w:rsidRPr="00523230" w14:paraId="040DA713" w14:textId="77777777" w:rsidTr="009A57E5">
        <w:trPr>
          <w:trHeight w:val="3103"/>
        </w:trPr>
        <w:tc>
          <w:tcPr>
            <w:tcW w:w="9355" w:type="dxa"/>
            <w:gridSpan w:val="2"/>
          </w:tcPr>
          <w:p w14:paraId="2E357A7E" w14:textId="77777777" w:rsidR="003D1C37" w:rsidRDefault="003D1C37" w:rsidP="00AA0559">
            <w:pPr>
              <w:pStyle w:val="Heading5"/>
              <w:numPr>
                <w:ilvl w:val="0"/>
                <w:numId w:val="0"/>
              </w:num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89"/>
              <w:gridCol w:w="4765"/>
            </w:tblGrid>
            <w:tr w:rsidR="00AA7F6B" w:rsidRPr="003D1C37" w14:paraId="60F9321F" w14:textId="77777777" w:rsidTr="00AA7F6B">
              <w:tc>
                <w:tcPr>
                  <w:tcW w:w="4112" w:type="dxa"/>
                </w:tcPr>
                <w:p w14:paraId="2CB762C4" w14:textId="2DC4FA3F" w:rsidR="00AA7F6B" w:rsidRPr="003D1C37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Бренд  / 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ბრენდი</w:t>
                  </w:r>
                </w:p>
              </w:tc>
              <w:tc>
                <w:tcPr>
                  <w:tcW w:w="4269" w:type="dxa"/>
                </w:tcPr>
                <w:p w14:paraId="1254D55E" w14:textId="1560CEFA" w:rsidR="00AA7F6B" w:rsidRPr="003D1C37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Модель /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მოდელი</w:t>
                  </w:r>
                </w:p>
              </w:tc>
            </w:tr>
            <w:tr w:rsidR="00AA7F6B" w:rsidRPr="003D1C37" w14:paraId="31CED92F" w14:textId="77777777" w:rsidTr="00AA7F6B">
              <w:tc>
                <w:tcPr>
                  <w:tcW w:w="4112" w:type="dxa"/>
                </w:tcPr>
                <w:p w14:paraId="4FBC4B17" w14:textId="77777777" w:rsidR="00AA7F6B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14:paraId="5304A91A" w14:textId="50B6FC27" w:rsidR="00AA7F6B" w:rsidRPr="003D1C37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269" w:type="dxa"/>
                </w:tcPr>
                <w:p w14:paraId="74D81C1D" w14:textId="16F442F5" w:rsidR="00AA7F6B" w:rsidRPr="003D1C37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A7F6B" w:rsidRPr="003D1C37" w14:paraId="52B7A2BA" w14:textId="77777777" w:rsidTr="00AA7F6B">
              <w:trPr>
                <w:trHeight w:val="558"/>
              </w:trPr>
              <w:tc>
                <w:tcPr>
                  <w:tcW w:w="4112" w:type="dxa"/>
                </w:tcPr>
                <w:p w14:paraId="4CF817E9" w14:textId="728414C6" w:rsidR="00AA7F6B" w:rsidRPr="003D1C37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Цвет /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ფერი</w:t>
                  </w:r>
                </w:p>
              </w:tc>
              <w:tc>
                <w:tcPr>
                  <w:tcW w:w="4269" w:type="dxa"/>
                </w:tcPr>
                <w:p w14:paraId="64BA137E" w14:textId="1DBB0579" w:rsidR="00AA7F6B" w:rsidRPr="003D1C37" w:rsidRDefault="00AA7F6B" w:rsidP="003D1C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Серийный № / № рамы /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სერ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ნომერი</w:t>
                  </w:r>
                </w:p>
              </w:tc>
            </w:tr>
            <w:tr w:rsidR="00AA7F6B" w:rsidRPr="003D1C37" w14:paraId="46074F52" w14:textId="77777777" w:rsidTr="00AA7F6B">
              <w:tc>
                <w:tcPr>
                  <w:tcW w:w="4112" w:type="dxa"/>
                </w:tcPr>
                <w:p w14:paraId="72074618" w14:textId="77777777" w:rsidR="00AA7F6B" w:rsidRDefault="00AA7F6B" w:rsidP="003D1C37">
                  <w:pPr>
                    <w:rPr>
                      <w:color w:val="000000" w:themeColor="text1"/>
                    </w:rPr>
                  </w:pPr>
                </w:p>
                <w:p w14:paraId="337BE13F" w14:textId="496542AF" w:rsidR="00AA7F6B" w:rsidRPr="003D1C37" w:rsidRDefault="00AA7F6B" w:rsidP="003D1C37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269" w:type="dxa"/>
                </w:tcPr>
                <w:p w14:paraId="327D0AE0" w14:textId="26B6AF06" w:rsidR="00AA7F6B" w:rsidRPr="003D1C37" w:rsidRDefault="00AA7F6B" w:rsidP="003D1C37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76F0843A" w14:textId="77777777" w:rsidR="003D1C37" w:rsidRPr="003D1C37" w:rsidRDefault="003D1C37" w:rsidP="003D1C37"/>
        </w:tc>
      </w:tr>
      <w:tr w:rsidR="00BB76A7" w:rsidRPr="00A82775" w14:paraId="6E77C7D7" w14:textId="77777777" w:rsidTr="002645B5">
        <w:trPr>
          <w:trHeight w:val="55"/>
        </w:trPr>
        <w:tc>
          <w:tcPr>
            <w:tcW w:w="4677" w:type="dxa"/>
          </w:tcPr>
          <w:p w14:paraId="37D0C5E6" w14:textId="74D78F56" w:rsidR="00592567" w:rsidRPr="00A82775" w:rsidRDefault="00F43F3B" w:rsidP="00D61F35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ხელშეკრულების  საგანი</w:t>
            </w:r>
          </w:p>
        </w:tc>
        <w:tc>
          <w:tcPr>
            <w:tcW w:w="4677" w:type="dxa"/>
          </w:tcPr>
          <w:p w14:paraId="5F44D3A2" w14:textId="089FDD97" w:rsidR="00F43F3B" w:rsidRPr="00A82775" w:rsidRDefault="008570C4" w:rsidP="00AA0559">
            <w:pPr>
              <w:pStyle w:val="Heading4"/>
            </w:pPr>
            <w:r>
              <w:t>Предмет договора</w:t>
            </w:r>
          </w:p>
        </w:tc>
      </w:tr>
      <w:tr w:rsidR="00D61F35" w:rsidRPr="00A82775" w14:paraId="349705FF" w14:textId="77777777" w:rsidTr="002645B5">
        <w:trPr>
          <w:trHeight w:val="1319"/>
        </w:trPr>
        <w:tc>
          <w:tcPr>
            <w:tcW w:w="4677" w:type="dxa"/>
          </w:tcPr>
          <w:p w14:paraId="53E4379B" w14:textId="67501374" w:rsidR="00D61F35" w:rsidRPr="00A82775" w:rsidRDefault="00D61F35" w:rsidP="00B65618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ამ ხელშეკრულების თანახმად მესაკუთრე გადასცემს, ხოლო დამქირავებელი დროებით</w:t>
              <w:br/>
              <w:t>სარგებლობაში  იღებს მოძრავ ქონებას (ქირავნობის საგანს) ხოლო დამქირავებელი კისრულობს ვალდებულებას, გადაიხადოს ამ ხელშეკრულებით დადგენილი საფასური.</w:t>
            </w:r>
          </w:p>
        </w:tc>
        <w:tc>
          <w:tcPr>
            <w:tcW w:w="4677" w:type="dxa"/>
          </w:tcPr>
          <w:p w14:paraId="75360627" w14:textId="536979BB" w:rsidR="00D61F35" w:rsidRPr="00A82775" w:rsidRDefault="00D61F35" w:rsidP="00AA0559">
            <w:pPr>
              <w:pStyle w:val="Heading5"/>
            </w:pPr>
            <w:r>
              <w:t>Согласно настоящему договору Арендодатель передаёт, а Арендатор принимает</w:t>
            </w:r>
            <w:r>
              <w:rPr>
                <w:lang w:val="ru-RU"/>
              </w:rPr>
              <w:t xml:space="preserve"> </w:t>
            </w:r>
            <w:r>
              <w:t>указанное выше движимое имущество во временное пользование, а Арендатор принимает на себя обязательство оплатить вознаграждение.</w:t>
            </w:r>
          </w:p>
        </w:tc>
      </w:tr>
      <w:tr w:rsidR="00E51B4A" w:rsidRPr="00A82775" w14:paraId="3BF881E5" w14:textId="77777777" w:rsidTr="002645B5">
        <w:trPr>
          <w:trHeight w:val="113"/>
        </w:trPr>
        <w:tc>
          <w:tcPr>
            <w:tcW w:w="4677" w:type="dxa"/>
          </w:tcPr>
          <w:p w14:paraId="0C8C8EEE" w14:textId="324C60EC" w:rsidR="00E51B4A" w:rsidRPr="00E6044C" w:rsidRDefault="00E6044C" w:rsidP="00E6044C">
            <w:pPr>
              <w:pStyle w:val="Heading1"/>
            </w:pPr>
            <w:r>
              <w:t>ქირავნობის ვადა</w:t>
            </w:r>
          </w:p>
        </w:tc>
        <w:tc>
          <w:tcPr>
            <w:tcW w:w="4677" w:type="dxa"/>
          </w:tcPr>
          <w:p w14:paraId="0753FC08" w14:textId="2FA7D111" w:rsidR="00E51B4A" w:rsidRPr="00E6044C" w:rsidRDefault="00E6044C" w:rsidP="00AA0559">
            <w:pPr>
              <w:pStyle w:val="Heading4"/>
            </w:pPr>
            <w:r>
              <w:t xml:space="preserve">Период аренды  </w:t>
            </w:r>
          </w:p>
        </w:tc>
      </w:tr>
      <w:tr w:rsidR="00E51B4A" w:rsidRPr="00A82775" w14:paraId="57628283" w14:textId="77777777" w:rsidTr="002645B5">
        <w:trPr>
          <w:trHeight w:val="113"/>
        </w:trPr>
        <w:tc>
          <w:tcPr>
            <w:tcW w:w="4677" w:type="dxa"/>
          </w:tcPr>
          <w:p w14:paraId="6335630B" w14:textId="3C24AB28" w:rsidR="00491859" w:rsidRPr="007A22EF" w:rsidRDefault="00491859" w:rsidP="00E6044C">
            <w:pPr>
              <w:pStyle w:val="Heading2"/>
            </w:pPr>
            <w:r>
              <w:rPr>
                <w:rFonts w:ascii="Sylfaen" w:hAnsi="Sylfaen" w:cs="Sylfaen"/>
              </w:rPr>
              <w:t>დაწყების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თარიღი</w:t>
            </w:r>
            <w:r>
              <w:t xml:space="preserve">: ______________________  Time / </w:t>
            </w:r>
            <w:r>
              <w:rPr>
                <w:rFonts w:ascii="Sylfaen" w:hAnsi="Sylfaen" w:cs="Sylfaen"/>
              </w:rPr>
              <w:t>დრო</w:t>
            </w:r>
            <w:r>
              <w:t>: __________.</w:t>
            </w:r>
          </w:p>
          <w:p w14:paraId="2C8A1677" w14:textId="2384E3D2" w:rsidR="00E51B4A" w:rsidRDefault="00491859" w:rsidP="00F218E0">
            <w:pPr>
              <w:pStyle w:val="Heading2"/>
            </w:pPr>
            <w:r>
              <w:t xml:space="preserve"> </w:t>
            </w:r>
            <w:r>
              <w:rPr>
                <w:rFonts w:ascii="Sylfaen" w:hAnsi="Sylfaen" w:cs="Sylfaen"/>
              </w:rPr>
              <w:t>დასრულების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თარიღი</w:t>
            </w:r>
            <w:r>
              <w:t xml:space="preserve">: ____________________  / </w:t>
            </w:r>
            <w:r>
              <w:rPr>
                <w:rFonts w:ascii="Sylfaen" w:hAnsi="Sylfaen" w:cs="Sylfaen"/>
              </w:rPr>
              <w:t>დრო</w:t>
            </w:r>
            <w:r>
              <w:t>: __________.</w:t>
            </w:r>
          </w:p>
        </w:tc>
        <w:tc>
          <w:tcPr>
            <w:tcW w:w="4677" w:type="dxa"/>
          </w:tcPr>
          <w:p w14:paraId="3F968740" w14:textId="77777777" w:rsidR="00E51B4A" w:rsidRDefault="00E6044C" w:rsidP="00AA0559">
            <w:pPr>
              <w:pStyle w:val="Heading5"/>
            </w:pPr>
            <w:r>
              <w:t xml:space="preserve">Дата начала: ______________________   / Время: ______________________  </w:t>
            </w:r>
          </w:p>
          <w:p w14:paraId="488CA9FF" w14:textId="458BABE8" w:rsidR="00790491" w:rsidRPr="00790491" w:rsidRDefault="00E6044C" w:rsidP="00AA0559">
            <w:pPr>
              <w:pStyle w:val="Heading5"/>
            </w:pPr>
            <w:r>
              <w:t xml:space="preserve">Дата окончания ______________________  / Время______________________  </w:t>
            </w:r>
          </w:p>
        </w:tc>
      </w:tr>
      <w:tr w:rsidR="00F218E0" w:rsidRPr="00A82775" w14:paraId="341CED09" w14:textId="77777777" w:rsidTr="002645B5">
        <w:trPr>
          <w:trHeight w:val="113"/>
        </w:trPr>
        <w:tc>
          <w:tcPr>
            <w:tcW w:w="4677" w:type="dxa"/>
          </w:tcPr>
          <w:p w14:paraId="6A85CF16" w14:textId="275988E5" w:rsidR="00F218E0" w:rsidRPr="007A22EF" w:rsidRDefault="00F218E0" w:rsidP="00E6044C">
            <w:pPr>
              <w:pStyle w:val="Heading2"/>
              <w:rPr>
                <w:rFonts w:ascii="Sylfaen" w:hAnsi="Sylfaen" w:cs="Sylfaen"/>
              </w:rPr>
            </w:pPr>
            <w:r>
              <w:t xml:space="preserve">ქირავნობის საგნის </w:t>
            </w:r>
            <w:r>
              <w:rPr>
                <w:rFonts w:ascii="Sylfaen" w:hAnsi="Sylfaen" w:cs="Sylfaen"/>
              </w:rPr>
              <w:t>დაბრუნებისათვის განსაზღვრული</w:t>
            </w:r>
            <w:r>
              <w:t xml:space="preserve"> </w:t>
            </w:r>
            <w:r>
              <w:rPr>
                <w:rFonts w:ascii="Sylfaen" w:hAnsi="Sylfaen" w:cs="Sylfaen"/>
              </w:rPr>
              <w:t>დროის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გასვლის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შემდეგ</w:t>
            </w:r>
            <w:r>
              <w:t xml:space="preserve">, </w:t>
            </w:r>
            <w:r>
              <w:rPr>
                <w:rFonts w:ascii="Sylfaen" w:hAnsi="Sylfaen" w:cs="Sylfaen"/>
              </w:rPr>
              <w:t>დამქირავებელს</w:t>
            </w:r>
            <w:r>
              <w:t xml:space="preserve"> </w:t>
            </w:r>
            <w:r>
              <w:rPr>
                <w:rFonts w:ascii="Sylfaen" w:hAnsi="Sylfaen" w:cs="Sylfaen"/>
              </w:rPr>
              <w:t>ეძლევა</w:t>
            </w:r>
            <w:r>
              <w:t xml:space="preserve"> 2 (ორი) საათიანი </w:t>
            </w:r>
            <w:r>
              <w:rPr>
                <w:rFonts w:ascii="Sylfaen" w:hAnsi="Sylfaen" w:cs="Sylfaen"/>
              </w:rPr>
              <w:t>შეღავათი, ყოველგვარი</w:t>
            </w:r>
            <w:r>
              <w:t xml:space="preserve"> </w:t>
            </w:r>
            <w:r>
              <w:rPr>
                <w:rFonts w:ascii="Sylfaen" w:hAnsi="Sylfaen" w:cs="Sylfaen"/>
              </w:rPr>
              <w:t>დამატებითი</w:t>
            </w:r>
            <w:r>
              <w:t xml:space="preserve"> </w:t>
            </w:r>
            <w:r>
              <w:rPr>
                <w:rFonts w:ascii="Sylfaen" w:hAnsi="Sylfaen" w:cs="Sylfaen"/>
              </w:rPr>
              <w:t>გადასახადის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გარეშე</w:t>
            </w:r>
            <w:r>
              <w:t xml:space="preserve">.  აღნიშნული ვადის </w:t>
            </w:r>
            <w:r>
              <w:rPr>
                <w:rFonts w:ascii="Sylfaen" w:hAnsi="Sylfaen" w:cs="Sylfaen"/>
              </w:rPr>
              <w:t>გადაჭარბების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შემთხვევაში, დამქირავებელი ვალდებულია გადაიხადოს</w:t>
            </w:r>
            <w:r>
              <w:t xml:space="preserve"> </w:t>
            </w:r>
            <w:r>
              <w:rPr>
                <w:rFonts w:ascii="Sylfaen" w:hAnsi="Sylfaen" w:cs="Sylfaen"/>
              </w:rPr>
              <w:t>სრული დღის ქირის საფასური.</w:t>
            </w:r>
          </w:p>
        </w:tc>
        <w:tc>
          <w:tcPr>
            <w:tcW w:w="4677" w:type="dxa"/>
          </w:tcPr>
          <w:p w14:paraId="2A665D7A" w14:textId="3EDD0C85" w:rsidR="00F218E0" w:rsidRDefault="00F218E0" w:rsidP="00AA0559">
            <w:pPr>
              <w:pStyle w:val="Heading5"/>
            </w:pPr>
            <w:r>
              <w:t>Нанимателю предоставляется льготный период 2 (два) часа после назначенного времени возврата без дополнительной платы. Любой период, превышающий льготный, тарифицируется как один полный день аренды.</w:t>
            </w:r>
          </w:p>
        </w:tc>
      </w:tr>
      <w:tr w:rsidR="00E27E6A" w:rsidRPr="00A82775" w14:paraId="7EA59DFE" w14:textId="77777777" w:rsidTr="002645B5">
        <w:trPr>
          <w:trHeight w:val="113"/>
        </w:trPr>
        <w:tc>
          <w:tcPr>
            <w:tcW w:w="4677" w:type="dxa"/>
          </w:tcPr>
          <w:p w14:paraId="19656501" w14:textId="218308AB" w:rsidR="00E27E6A" w:rsidRPr="009F4C1C" w:rsidRDefault="009F4C1C" w:rsidP="009F4C1C">
            <w:pPr>
              <w:pStyle w:val="Heading2"/>
            </w:pPr>
            <w:r>
              <w:t>ვადის გაგრძელების სურვილის შემთხვევაში, დამქირავებელი ვალდებულია წინასწარ შეატყობინოს გამქირავებელს და მიიღოს თანხმობა. გაგრძელება ხდება ნივთის ხელმისაწვდომობის გათვალისწინებით.</w:t>
            </w:r>
          </w:p>
        </w:tc>
        <w:tc>
          <w:tcPr>
            <w:tcW w:w="4677" w:type="dxa"/>
          </w:tcPr>
          <w:p w14:paraId="61E08D9D" w14:textId="6DB70CD2" w:rsidR="00E27E6A" w:rsidRPr="009F4C1C" w:rsidRDefault="009F4C1C" w:rsidP="00AA0559">
            <w:pPr>
              <w:pStyle w:val="Heading5"/>
            </w:pPr>
            <w:r>
              <w:t>При желании продлить аренду Наниматель обязан заранее уведомить Собственника и получить подтверждение. Продление осуществляется при наличии предмета.</w:t>
            </w:r>
          </w:p>
        </w:tc>
      </w:tr>
      <w:tr w:rsidR="009C73AA" w:rsidRPr="00A82775" w14:paraId="5D15EE2F" w14:textId="77777777" w:rsidTr="002645B5">
        <w:trPr>
          <w:trHeight w:val="113"/>
        </w:trPr>
        <w:tc>
          <w:tcPr>
            <w:tcW w:w="4677" w:type="dxa"/>
          </w:tcPr>
          <w:p w14:paraId="4EAFBCE9" w14:textId="6EB733C9" w:rsidR="009C73AA" w:rsidRPr="00462BAA" w:rsidRDefault="009C73AA" w:rsidP="00462BAA">
            <w:pPr>
              <w:pStyle w:val="Heading1"/>
            </w:pPr>
            <w:r>
              <w:t xml:space="preserve">  ქირის ფასი და გადახდის პირობები</w:t>
            </w:r>
          </w:p>
        </w:tc>
        <w:tc>
          <w:tcPr>
            <w:tcW w:w="4677" w:type="dxa"/>
          </w:tcPr>
          <w:p w14:paraId="46EF156E" w14:textId="228DFE00" w:rsidR="009C73AA" w:rsidRPr="009F4C1C" w:rsidRDefault="009C73AA" w:rsidP="00AA0559">
            <w:pPr>
              <w:pStyle w:val="Heading4"/>
            </w:pPr>
            <w:r>
              <w:t>Стоимость аренды и условия оплаты</w:t>
            </w:r>
          </w:p>
        </w:tc>
      </w:tr>
      <w:tr w:rsidR="005C4A3A" w:rsidRPr="00A82775" w14:paraId="4A7D9DD1" w14:textId="77777777" w:rsidTr="002645B5">
        <w:trPr>
          <w:trHeight w:val="113"/>
        </w:trPr>
        <w:tc>
          <w:tcPr>
            <w:tcW w:w="4677" w:type="dxa"/>
          </w:tcPr>
          <w:p w14:paraId="3A8F11A3" w14:textId="6F75F155" w:rsidR="005C4A3A" w:rsidRPr="009A64B0" w:rsidRDefault="00AF5CDF" w:rsidP="00891B26">
            <w:pPr>
              <w:pStyle w:val="Heading2"/>
            </w:pPr>
            <w:r>
              <w:t>ქირავნობის</w:t>
            </w:r>
            <w:r>
              <w:rPr>
                <w:rFonts w:ascii="Arial" w:hAnsi="Arial"/>
              </w:rPr>
              <w:t xml:space="preserve"> </w:t>
            </w:r>
            <w:r>
              <w:t>თანხა</w:t>
            </w:r>
            <w:r>
              <w:rPr>
                <w:rFonts w:ascii="Arial" w:hAnsi="Arial"/>
              </w:rPr>
              <w:t xml:space="preserve"> </w:t>
            </w:r>
            <w:r>
              <w:t>შეადგენს</w:t>
            </w:r>
            <w:r>
              <w:rPr>
                <w:rFonts w:ascii="Arial" w:hAnsi="Arial"/>
              </w:rPr>
              <w:t xml:space="preserve">: _______ </w:t>
            </w:r>
            <w:r>
              <w:t>ლარს</w:t>
            </w:r>
            <w:r>
              <w:rPr>
                <w:rFonts w:ascii="Arial" w:hAnsi="Arial"/>
              </w:rPr>
              <w:t xml:space="preserve"> </w:t>
            </w:r>
            <w:r>
              <w:t>დღეში.</w:t>
            </w:r>
          </w:p>
        </w:tc>
        <w:tc>
          <w:tcPr>
            <w:tcW w:w="4677" w:type="dxa"/>
          </w:tcPr>
          <w:p w14:paraId="1DA47DDF" w14:textId="3405A43D" w:rsidR="005818D0" w:rsidRPr="005818D0" w:rsidRDefault="00AF5CDF" w:rsidP="00AA0559">
            <w:pPr>
              <w:pStyle w:val="Heading5"/>
            </w:pPr>
            <w:r>
              <w:t xml:space="preserve">Размер арендной платы составляет: ___________ лари за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день.</w:t>
            </w:r>
          </w:p>
        </w:tc>
      </w:tr>
      <w:tr w:rsidR="00891B26" w:rsidRPr="00A82775" w14:paraId="2612A90E" w14:textId="77777777" w:rsidTr="002645B5">
        <w:trPr>
          <w:trHeight w:val="113"/>
        </w:trPr>
        <w:tc>
          <w:tcPr>
            <w:tcW w:w="4677" w:type="dxa"/>
          </w:tcPr>
          <w:p w14:paraId="725725E2" w14:textId="21C9BC80" w:rsidR="00891B26" w:rsidRPr="00891B26" w:rsidRDefault="00891B26" w:rsidP="00891B26">
            <w:pPr>
              <w:pStyle w:val="Heading2"/>
            </w:pPr>
            <w:r>
              <w:t>დაგვიანებით დაბრუნების გადასახადი (2 საათიანი შეღავათის შემდეგ): სრული დამატებითი დღე = _______ ლარი</w:t>
            </w:r>
          </w:p>
        </w:tc>
        <w:tc>
          <w:tcPr>
            <w:tcW w:w="4677" w:type="dxa"/>
          </w:tcPr>
          <w:p w14:paraId="145543B1" w14:textId="0CEB6EF4" w:rsidR="00891B26" w:rsidRPr="007A22EF" w:rsidRDefault="00891B26" w:rsidP="00AA0559">
            <w:pPr>
              <w:pStyle w:val="Heading5"/>
            </w:pPr>
            <w:r>
              <w:t>Плата за просрочку возврата (после 2-часового льготного периода): один полный дополнительный день = _______ лари.</w:t>
            </w:r>
          </w:p>
        </w:tc>
      </w:tr>
      <w:tr w:rsidR="00891B26" w:rsidRPr="00A82775" w14:paraId="496E11B1" w14:textId="77777777" w:rsidTr="002645B5">
        <w:trPr>
          <w:trHeight w:val="113"/>
        </w:trPr>
        <w:tc>
          <w:tcPr>
            <w:tcW w:w="4677" w:type="dxa"/>
          </w:tcPr>
          <w:p w14:paraId="6B64DC43" w14:textId="28E04F96" w:rsidR="00891B26" w:rsidRPr="00891B26" w:rsidRDefault="00891B26" w:rsidP="00891B26">
            <w:pPr>
              <w:pStyle w:val="Heading2"/>
            </w:pPr>
            <w:r>
              <w:t xml:space="preserve">გადახდის ფორმა: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ნაღდი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ბარათი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გადარიცხვა</w:t>
            </w:r>
          </w:p>
        </w:tc>
        <w:tc>
          <w:tcPr>
            <w:tcW w:w="4677" w:type="dxa"/>
          </w:tcPr>
          <w:p w14:paraId="1762EEC1" w14:textId="524EEEE4" w:rsidR="00891B26" w:rsidRPr="00891B26" w:rsidRDefault="00891B26" w:rsidP="00AA0559">
            <w:pPr>
              <w:pStyle w:val="Heading5"/>
            </w:pPr>
            <w:r>
              <w:t xml:space="preserve">Способ оплаты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наличные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карта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перевод</w:t>
            </w:r>
          </w:p>
        </w:tc>
      </w:tr>
      <w:tr w:rsidR="00891B26" w:rsidRPr="00A82775" w14:paraId="6BA4A70A" w14:textId="77777777" w:rsidTr="002645B5">
        <w:trPr>
          <w:trHeight w:val="113"/>
        </w:trPr>
        <w:tc>
          <w:tcPr>
            <w:tcW w:w="4677" w:type="dxa"/>
          </w:tcPr>
          <w:p w14:paraId="2A2F7C28" w14:textId="08EC2C28" w:rsidR="00891B26" w:rsidRPr="007A22EF" w:rsidRDefault="00891B26" w:rsidP="00AF5CDF">
            <w:pPr>
              <w:pStyle w:val="Heading2"/>
            </w:pPr>
            <w:r>
              <w:t>გადახდა ხდება გადაცემის მომენტში სრულად.</w:t>
            </w:r>
          </w:p>
        </w:tc>
        <w:tc>
          <w:tcPr>
            <w:tcW w:w="4677" w:type="dxa"/>
          </w:tcPr>
          <w:p w14:paraId="7ABACF03" w14:textId="6FFE953F" w:rsidR="00891B26" w:rsidRPr="007A22EF" w:rsidRDefault="00891B26" w:rsidP="00AA0559">
            <w:pPr>
              <w:pStyle w:val="Heading5"/>
            </w:pPr>
            <w:r>
              <w:t>Оплата производится в полном объёме в момент передачи.</w:t>
            </w:r>
          </w:p>
        </w:tc>
      </w:tr>
      <w:tr w:rsidR="00F5556A" w:rsidRPr="00A82775" w14:paraId="2009073F" w14:textId="77777777" w:rsidTr="002645B5">
        <w:trPr>
          <w:trHeight w:val="113"/>
        </w:trPr>
        <w:tc>
          <w:tcPr>
            <w:tcW w:w="4677" w:type="dxa"/>
          </w:tcPr>
          <w:p w14:paraId="448B3E98" w14:textId="27E8B0E8" w:rsidR="00F5556A" w:rsidRPr="007A22EF" w:rsidRDefault="00F5556A" w:rsidP="00F5556A">
            <w:pPr>
              <w:pStyle w:val="Heading1"/>
            </w:pPr>
            <w:r>
              <w:t>დაშვების</w:t>
            </w:r>
            <w:r>
              <w:rPr>
                <w:rFonts w:ascii="Arial" w:hAnsi="Arial"/>
              </w:rPr>
              <w:t xml:space="preserve"> </w:t>
            </w:r>
            <w:r>
              <w:t>მოთხოვნები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4677" w:type="dxa"/>
          </w:tcPr>
          <w:p w14:paraId="2CED209E" w14:textId="4B433AD7" w:rsidR="00F5556A" w:rsidRPr="007A22EF" w:rsidRDefault="00F5556A" w:rsidP="00AA0559">
            <w:pPr>
              <w:pStyle w:val="Heading4"/>
            </w:pPr>
            <w:r>
              <w:t>Требования к допуску уполномоченных водителей:</w:t>
            </w:r>
          </w:p>
        </w:tc>
      </w:tr>
      <w:tr w:rsidR="00F5556A" w:rsidRPr="00A82775" w14:paraId="237F1DFF" w14:textId="77777777" w:rsidTr="002645B5">
        <w:trPr>
          <w:trHeight w:val="113"/>
        </w:trPr>
        <w:tc>
          <w:tcPr>
            <w:tcW w:w="4677" w:type="dxa"/>
          </w:tcPr>
          <w:p w14:paraId="31299E31" w14:textId="58DE3300" w:rsidR="00F5556A" w:rsidRPr="001E3AA3" w:rsidRDefault="00F5556A" w:rsidP="00F5556A">
            <w:pPr>
              <w:pStyle w:val="Heading2"/>
            </w:pPr>
            <w:r>
              <w:t>აუცილებელია დამქირავებელის მინიმალური ასაკი იყოს 18 წელი</w:t>
            </w:r>
            <w:r>
              <w:rPr>
                <w:lang w:val="en-US"/>
              </w:rPr>
              <w:t xml:space="preserve"> </w:t>
            </w:r>
            <w:r>
              <w:t>და მართვის მოწმობა სავალდებულო არ არის.</w:t>
            </w:r>
          </w:p>
        </w:tc>
        <w:tc>
          <w:tcPr>
            <w:tcW w:w="4677" w:type="dxa"/>
          </w:tcPr>
          <w:p w14:paraId="24A68669" w14:textId="277366F0" w:rsidR="00F5556A" w:rsidRPr="00F5556A" w:rsidRDefault="00F5556A" w:rsidP="00AA0559">
            <w:pPr>
              <w:pStyle w:val="Heading5"/>
            </w:pPr>
            <w:r>
              <w:t>необходим минимальный возраст 18 лет; водительское удостоверение не требуется.</w:t>
            </w:r>
          </w:p>
        </w:tc>
      </w:tr>
      <w:tr w:rsidR="00654EAC" w:rsidRPr="00A82775" w14:paraId="4E51364B" w14:textId="77777777" w:rsidTr="002645B5">
        <w:trPr>
          <w:trHeight w:val="113"/>
        </w:trPr>
        <w:tc>
          <w:tcPr>
            <w:tcW w:w="4677" w:type="dxa"/>
          </w:tcPr>
          <w:p w14:paraId="31CCE216" w14:textId="28778A4E" w:rsidR="00654EAC" w:rsidRPr="002710A0" w:rsidRDefault="00131EB7" w:rsidP="002710A0">
            <w:pPr>
              <w:pStyle w:val="Heading1"/>
            </w:pPr>
            <w:r>
              <w:t>უფლებამოსილი მძღოლები</w:t>
            </w:r>
          </w:p>
        </w:tc>
        <w:tc>
          <w:tcPr>
            <w:tcW w:w="4677" w:type="dxa"/>
          </w:tcPr>
          <w:p w14:paraId="1C0A32F2" w14:textId="39F2C436" w:rsidR="00654EAC" w:rsidRPr="00070824" w:rsidRDefault="00265C31" w:rsidP="00AA0559">
            <w:pPr>
              <w:pStyle w:val="Heading4"/>
            </w:pPr>
            <w:r>
              <w:t>Уполномоченные водители</w:t>
            </w:r>
          </w:p>
        </w:tc>
      </w:tr>
      <w:tr w:rsidR="00654EAC" w:rsidRPr="00A82775" w14:paraId="61C80D20" w14:textId="77777777" w:rsidTr="002645B5">
        <w:trPr>
          <w:trHeight w:val="113"/>
        </w:trPr>
        <w:tc>
          <w:tcPr>
            <w:tcW w:w="4677" w:type="dxa"/>
          </w:tcPr>
          <w:p w14:paraId="6E0B15D5" w14:textId="1F4ED67D" w:rsidR="00654EAC" w:rsidRPr="007A22EF" w:rsidRDefault="00070824" w:rsidP="002710A0">
            <w:pPr>
              <w:pStyle w:val="Heading2"/>
            </w:pPr>
            <w:r>
              <w:t>ყველა</w:t>
            </w:r>
            <w:r>
              <w:rPr>
                <w:rFonts w:ascii="Arial" w:hAnsi="Arial"/>
              </w:rPr>
              <w:t xml:space="preserve"> </w:t>
            </w:r>
            <w:r>
              <w:t>პირი</w:t>
            </w:r>
            <w:r>
              <w:rPr>
                <w:rFonts w:ascii="Arial" w:hAnsi="Arial"/>
              </w:rPr>
              <w:t xml:space="preserve">, </w:t>
            </w:r>
            <w:r>
              <w:t>ვინც</w:t>
            </w:r>
            <w:r>
              <w:rPr>
                <w:rFonts w:ascii="Arial" w:hAnsi="Arial"/>
              </w:rPr>
              <w:t xml:space="preserve"> </w:t>
            </w:r>
            <w:r>
              <w:t>ქირავნობის</w:t>
            </w:r>
            <w:r>
              <w:rPr>
                <w:rFonts w:ascii="Arial" w:hAnsi="Arial"/>
              </w:rPr>
              <w:t xml:space="preserve"> </w:t>
            </w:r>
            <w:r>
              <w:t>საგნის</w:t>
            </w:r>
            <w:r>
              <w:rPr>
                <w:rFonts w:ascii="Arial" w:hAnsi="Arial"/>
              </w:rPr>
              <w:t xml:space="preserve"> </w:t>
            </w:r>
            <w:r>
              <w:t>მართვას</w:t>
            </w:r>
            <w:r>
              <w:rPr>
                <w:rFonts w:ascii="Arial" w:hAnsi="Arial"/>
              </w:rPr>
              <w:t xml:space="preserve"> </w:t>
            </w:r>
            <w:r>
              <w:t>გეგმავს</w:t>
            </w:r>
            <w:r>
              <w:rPr>
                <w:rFonts w:ascii="Arial" w:hAnsi="Arial"/>
              </w:rPr>
              <w:t xml:space="preserve">, </w:t>
            </w:r>
            <w:r>
              <w:t>ქვემოთ</w:t>
            </w:r>
            <w:r>
              <w:rPr>
                <w:rFonts w:ascii="Arial" w:hAnsi="Arial"/>
              </w:rPr>
              <w:t xml:space="preserve"> </w:t>
            </w:r>
            <w:r>
              <w:t>უნდა</w:t>
            </w:r>
            <w:r>
              <w:rPr>
                <w:rFonts w:ascii="Arial" w:hAnsi="Arial"/>
              </w:rPr>
              <w:t xml:space="preserve"> </w:t>
            </w:r>
            <w:r>
              <w:t>იყოს</w:t>
            </w:r>
            <w:r>
              <w:rPr>
                <w:rFonts w:ascii="Arial" w:hAnsi="Arial"/>
              </w:rPr>
              <w:t xml:space="preserve"> </w:t>
            </w:r>
            <w:r>
              <w:t>მითითებული</w:t>
            </w:r>
            <w:r>
              <w:rPr>
                <w:rFonts w:ascii="Arial" w:hAnsi="Arial"/>
              </w:rPr>
              <w:t xml:space="preserve"> </w:t>
            </w:r>
            <w:r>
              <w:t>და</w:t>
            </w:r>
            <w:r>
              <w:rPr>
                <w:rFonts w:ascii="Arial" w:hAnsi="Arial"/>
              </w:rPr>
              <w:t xml:space="preserve"> </w:t>
            </w:r>
            <w:r>
              <w:t>უნდა</w:t>
            </w:r>
            <w:r>
              <w:rPr>
                <w:rFonts w:ascii="Arial" w:hAnsi="Arial"/>
              </w:rPr>
              <w:t xml:space="preserve"> </w:t>
            </w:r>
            <w:r>
              <w:t>აკმაყოფილებდეს</w:t>
            </w:r>
            <w:r>
              <w:rPr>
                <w:rFonts w:ascii="Arial" w:hAnsi="Arial"/>
              </w:rPr>
              <w:t xml:space="preserve"> </w:t>
            </w:r>
            <w:r>
              <w:t>დადგენილ</w:t>
            </w:r>
            <w:r>
              <w:rPr>
                <w:rFonts w:ascii="Arial" w:hAnsi="Arial"/>
              </w:rPr>
              <w:t xml:space="preserve"> </w:t>
            </w:r>
            <w:r>
              <w:t>მოთხოვნებს</w:t>
            </w:r>
            <w:r>
              <w:rPr>
                <w:rFonts w:ascii="Arial" w:hAnsi="Arial"/>
              </w:rPr>
              <w:t xml:space="preserve">. </w:t>
            </w:r>
            <w:r>
              <w:t>ქირავნობის</w:t>
            </w:r>
            <w:r>
              <w:rPr>
                <w:rFonts w:ascii="Arial" w:hAnsi="Arial"/>
              </w:rPr>
              <w:t xml:space="preserve"> </w:t>
            </w:r>
            <w:r>
              <w:t>საგნის</w:t>
            </w:r>
            <w:r>
              <w:rPr>
                <w:rFonts w:ascii="Arial" w:hAnsi="Arial"/>
              </w:rPr>
              <w:t xml:space="preserve"> </w:t>
            </w:r>
            <w:r>
              <w:t>გადაცემა</w:t>
            </w:r>
            <w:r>
              <w:rPr>
                <w:rFonts w:ascii="Arial" w:hAnsi="Arial"/>
              </w:rPr>
              <w:t xml:space="preserve"> </w:t>
            </w:r>
            <w:r>
              <w:t>სიაში</w:t>
            </w:r>
            <w:r>
              <w:rPr>
                <w:rFonts w:ascii="Arial" w:hAnsi="Arial"/>
              </w:rPr>
              <w:t xml:space="preserve"> </w:t>
            </w:r>
            <w:r>
              <w:t>არარსებულ</w:t>
            </w:r>
            <w:r>
              <w:rPr>
                <w:rFonts w:ascii="Arial" w:hAnsi="Arial"/>
              </w:rPr>
              <w:t xml:space="preserve"> </w:t>
            </w:r>
            <w:r>
              <w:t>პირზე აკრძალულია და წარმოადგენს</w:t>
            </w:r>
            <w:r>
              <w:rPr>
                <w:rFonts w:ascii="Arial" w:hAnsi="Arial"/>
              </w:rPr>
              <w:t xml:space="preserve"> </w:t>
            </w:r>
            <w:r>
              <w:t>ხელშეკრულების</w:t>
            </w:r>
            <w:r>
              <w:rPr>
                <w:rFonts w:ascii="Arial" w:hAnsi="Arial"/>
              </w:rPr>
              <w:t xml:space="preserve"> </w:t>
            </w:r>
            <w:r>
              <w:t>არსებით</w:t>
            </w:r>
            <w:r>
              <w:rPr>
                <w:rFonts w:ascii="Arial" w:hAnsi="Arial"/>
              </w:rPr>
              <w:t xml:space="preserve"> </w:t>
            </w:r>
            <w:r>
              <w:t>დარღვევას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4677" w:type="dxa"/>
          </w:tcPr>
          <w:p w14:paraId="3A51737B" w14:textId="483C364E" w:rsidR="00654EAC" w:rsidRPr="007A22EF" w:rsidRDefault="00070824" w:rsidP="00AA0559">
            <w:pPr>
              <w:pStyle w:val="Heading5"/>
            </w:pPr>
            <w:r>
              <w:t xml:space="preserve">Каждое лицо, намеревающееся управлять Предметом аренды, должно быть указано ниже и соответствовать установленным требованиям. Передача транспортного средства лицу, не указанному в списке, запрещена и является существенным нарушением настоящего договора.  </w:t>
            </w:r>
          </w:p>
        </w:tc>
      </w:tr>
      <w:tr w:rsidR="009E3389" w:rsidRPr="00A82775" w14:paraId="404DDBFA" w14:textId="77777777" w:rsidTr="002645B5">
        <w:trPr>
          <w:trHeight w:val="3164"/>
        </w:trPr>
        <w:tc>
          <w:tcPr>
            <w:tcW w:w="9355" w:type="dxa"/>
            <w:gridSpan w:val="2"/>
          </w:tcPr>
          <w:tbl>
            <w:tblPr>
              <w:tblpPr w:leftFromText="180" w:rightFromText="180" w:tblpY="389"/>
              <w:tblOverlap w:val="never"/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43"/>
              <w:gridCol w:w="2410"/>
              <w:gridCol w:w="2835"/>
            </w:tblGrid>
            <w:tr w:rsidR="00462316" w:rsidRPr="0009263E" w14:paraId="29736D4A" w14:textId="77777777" w:rsidTr="007023D5">
              <w:tc>
                <w:tcPr>
                  <w:tcW w:w="3174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shd w:val="clear" w:color="auto" w:fill="D5E8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0E979072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Имя, фамилия /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სახელი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გვარი</w:t>
                  </w:r>
                </w:p>
              </w:tc>
              <w:tc>
                <w:tcPr>
                  <w:tcW w:w="2159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shd w:val="clear" w:color="auto" w:fill="D5E8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678D1CA2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Удостоверение / паспорт / </w:t>
                  </w:r>
                  <w:r>
                    <w:rPr>
                      <w:rFonts w:ascii="Sylfaen" w:hAnsi="Sylfaen" w:cs="Sylfaen"/>
                      <w:b/>
                      <w:bCs/>
                      <w:color w:val="000000" w:themeColor="text1"/>
                      <w:sz w:val="20"/>
                      <w:szCs w:val="20"/>
                    </w:rPr>
                    <w:t>პირადობა</w:t>
                  </w:r>
                </w:p>
              </w:tc>
              <w:tc>
                <w:tcPr>
                  <w:tcW w:w="2540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shd w:val="clear" w:color="auto" w:fill="D5E8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70348230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Подпись</w:t>
                  </w:r>
                </w:p>
              </w:tc>
            </w:tr>
            <w:tr w:rsidR="00462316" w:rsidRPr="0009263E" w14:paraId="77F09190" w14:textId="77777777" w:rsidTr="007023D5">
              <w:tc>
                <w:tcPr>
                  <w:tcW w:w="3174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4C34817B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159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15581E1C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540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0D25A326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  <w:tr w:rsidR="00462316" w:rsidRPr="0009263E" w14:paraId="38C12C6F" w14:textId="77777777" w:rsidTr="007023D5">
              <w:tc>
                <w:tcPr>
                  <w:tcW w:w="3174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630D3A52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159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0D83431E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540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2CFE7452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  <w:tr w:rsidR="00462316" w:rsidRPr="0009263E" w14:paraId="0FC09B2E" w14:textId="77777777" w:rsidTr="007023D5">
              <w:tc>
                <w:tcPr>
                  <w:tcW w:w="3174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65D2631B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159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5330F945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540" w:type="dxa"/>
                  <w:tcBorders>
                    <w:top w:val="single" w:sz="1" w:space="0" w:color="AAAAAA"/>
                    <w:left w:val="single" w:sz="1" w:space="0" w:color="AAAAAA"/>
                    <w:bottom w:val="single" w:sz="1" w:space="0" w:color="AAAAAA"/>
                    <w:right w:val="single" w:sz="1" w:space="0" w:color="AAAAAA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3334E84D" w14:textId="77777777" w:rsidR="00462316" w:rsidRPr="0009263E" w:rsidRDefault="00462316" w:rsidP="009E3389">
                  <w:pPr>
                    <w:spacing w:before="40" w:after="40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</w:tbl>
          <w:p w14:paraId="7A86D8D3" w14:textId="77777777" w:rsidR="009E3389" w:rsidRPr="0009263E" w:rsidRDefault="009E3389" w:rsidP="00AA0559">
            <w:pPr>
              <w:pStyle w:val="Heading5"/>
              <w:numPr>
                <w:ilvl w:val="0"/>
                <w:numId w:val="0"/>
              </w:numPr>
            </w:pPr>
          </w:p>
          <w:p w14:paraId="7FC4C89E" w14:textId="77777777" w:rsidR="009E3389" w:rsidRPr="0009263E" w:rsidRDefault="009E3389" w:rsidP="009E3389">
            <w:pPr>
              <w:rPr>
                <w:color w:val="000000" w:themeColor="text1"/>
              </w:rPr>
            </w:pPr>
          </w:p>
          <w:p w14:paraId="71896E00" w14:textId="77777777" w:rsidR="009E3389" w:rsidRPr="009E3389" w:rsidRDefault="009E3389" w:rsidP="009E3389"/>
        </w:tc>
      </w:tr>
      <w:tr w:rsidR="00685C8C" w:rsidRPr="008171CE" w14:paraId="0C3307C1" w14:textId="77777777" w:rsidTr="002645B5">
        <w:trPr>
          <w:trHeight w:val="101"/>
        </w:trPr>
        <w:tc>
          <w:tcPr>
            <w:tcW w:w="4677" w:type="dxa"/>
          </w:tcPr>
          <w:p w14:paraId="7903E4A4" w14:textId="49ADB8CF" w:rsidR="00685C8C" w:rsidRPr="008171CE" w:rsidRDefault="00D54C56" w:rsidP="00D54C56">
            <w:pPr>
              <w:pStyle w:val="Heading1"/>
            </w:pPr>
            <w:r>
              <w:t>გადაცემული საგნის კონდიცია</w:t>
            </w:r>
          </w:p>
        </w:tc>
        <w:tc>
          <w:tcPr>
            <w:tcW w:w="4677" w:type="dxa"/>
          </w:tcPr>
          <w:p w14:paraId="25676FA6" w14:textId="0145EA44" w:rsidR="00685C8C" w:rsidRPr="007810D1" w:rsidRDefault="00685C8C" w:rsidP="00AA0559">
            <w:pPr>
              <w:pStyle w:val="Heading4"/>
            </w:pPr>
            <w:r>
              <w:t>Состояние при передаче</w:t>
            </w:r>
          </w:p>
        </w:tc>
      </w:tr>
      <w:tr w:rsidR="00685C8C" w:rsidRPr="008171CE" w14:paraId="2DC66772" w14:textId="77777777" w:rsidTr="002645B5">
        <w:trPr>
          <w:trHeight w:val="101"/>
        </w:trPr>
        <w:tc>
          <w:tcPr>
            <w:tcW w:w="4677" w:type="dxa"/>
          </w:tcPr>
          <w:p w14:paraId="0B95332F" w14:textId="573817A7" w:rsidR="00685C8C" w:rsidRPr="008171CE" w:rsidRDefault="00D54C56" w:rsidP="00D54C56">
            <w:pPr>
              <w:pStyle w:val="Heading2"/>
              <w:rPr>
                <w:color w:val="000000" w:themeColor="text1"/>
              </w:rPr>
            </w:pPr>
            <w:r>
              <w:t>ქირავნობის საგანი უნდა იყოს გამართულ ტექნიკურ</w:t>
            </w:r>
            <w:r>
              <w:rPr>
                <w:rFonts w:ascii="Arial" w:hAnsi="Arial"/>
              </w:rPr>
              <w:t xml:space="preserve"> </w:t>
            </w:r>
            <w:r>
              <w:t>მდგომარეობაში</w:t>
            </w:r>
            <w:r>
              <w:rPr>
                <w:rFonts w:ascii="Arial" w:hAnsi="Arial"/>
              </w:rPr>
              <w:t xml:space="preserve">, </w:t>
            </w:r>
            <w:r>
              <w:rPr>
                <w:rFonts w:ascii="Sylfaen" w:hAnsi="Sylfaen"/>
              </w:rPr>
              <w:t xml:space="preserve">ამ ხელშეკრულებაში მითითებულ  ნიშნულზე </w:t>
            </w:r>
            <w:r>
              <w:t>დამუხტული</w:t>
            </w:r>
            <w:r>
              <w:rPr>
                <w:rFonts w:ascii="Arial" w:hAnsi="Arial"/>
              </w:rPr>
              <w:t xml:space="preserve"> </w:t>
            </w:r>
            <w:r>
              <w:t>ბატარეით.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4677" w:type="dxa"/>
          </w:tcPr>
          <w:p w14:paraId="75D95608" w14:textId="340089CE" w:rsidR="00685C8C" w:rsidRPr="008171CE" w:rsidRDefault="00685C8C" w:rsidP="00AA0559">
            <w:pPr>
              <w:pStyle w:val="Heading5"/>
            </w:pPr>
            <w:r>
              <w:t>Собственник передаёт Предмет аренды в исправном техническом состоянии с уровнем заряда, предусмотренным настоящим договором.</w:t>
            </w:r>
          </w:p>
        </w:tc>
      </w:tr>
      <w:tr w:rsidR="00E97C5F" w:rsidRPr="008171CE" w14:paraId="45EC7A5A" w14:textId="77777777" w:rsidTr="002645B5">
        <w:trPr>
          <w:trHeight w:val="101"/>
        </w:trPr>
        <w:tc>
          <w:tcPr>
            <w:tcW w:w="4677" w:type="dxa"/>
          </w:tcPr>
          <w:p w14:paraId="248ED553" w14:textId="301D3017" w:rsidR="00E97C5F" w:rsidRDefault="00E97C5F" w:rsidP="00E97C5F">
            <w:pPr>
              <w:pStyle w:val="Heading1"/>
            </w:pPr>
            <w:r>
              <w:lastRenderedPageBreak/>
              <w:t>მოვლის ხარჯი</w:t>
            </w:r>
          </w:p>
        </w:tc>
        <w:tc>
          <w:tcPr>
            <w:tcW w:w="4677" w:type="dxa"/>
          </w:tcPr>
          <w:p w14:paraId="169AA65A" w14:textId="75785651" w:rsidR="00E97C5F" w:rsidRDefault="00E97C5F" w:rsidP="00AA0559">
            <w:pPr>
              <w:pStyle w:val="Heading4"/>
            </w:pPr>
            <w:r>
              <w:t>Расходы на обслуживание</w:t>
            </w:r>
          </w:p>
        </w:tc>
      </w:tr>
      <w:tr w:rsidR="00685C8C" w:rsidRPr="008171CE" w14:paraId="7AA384FE" w14:textId="77777777" w:rsidTr="002645B5">
        <w:trPr>
          <w:trHeight w:val="101"/>
        </w:trPr>
        <w:tc>
          <w:tcPr>
            <w:tcW w:w="4677" w:type="dxa"/>
          </w:tcPr>
          <w:p w14:paraId="240AE6FE" w14:textId="4AFEEB0D" w:rsidR="00685C8C" w:rsidRPr="008171CE" w:rsidRDefault="00E97C5F" w:rsidP="00E97C5F">
            <w:pPr>
              <w:pStyle w:val="Heading2"/>
              <w:rPr>
                <w:color w:val="000000" w:themeColor="text1"/>
              </w:rPr>
            </w:pPr>
            <w:r>
              <w:t>გამქირავებელი უზრუნველყოფს ქირავნობის საგნის ტექნიკურ მომსახურებას</w:t>
            </w:r>
            <w:r>
              <w:rPr>
                <w:rFonts w:ascii="Arial" w:hAnsi="Arial"/>
              </w:rPr>
              <w:t xml:space="preserve"> (</w:t>
            </w:r>
            <w:r>
              <w:t>სერვისი</w:t>
            </w:r>
            <w:r>
              <w:rPr>
                <w:rFonts w:ascii="Arial" w:hAnsi="Arial"/>
              </w:rPr>
              <w:t xml:space="preserve">, </w:t>
            </w:r>
            <w:r>
              <w:t>ბატარეის</w:t>
            </w:r>
            <w:r>
              <w:rPr>
                <w:rFonts w:ascii="Arial" w:hAnsi="Arial"/>
              </w:rPr>
              <w:t xml:space="preserve"> </w:t>
            </w:r>
            <w:r>
              <w:t>მოვლა</w:t>
            </w:r>
            <w:r>
              <w:rPr>
                <w:rFonts w:ascii="Arial" w:hAnsi="Arial"/>
              </w:rPr>
              <w:t xml:space="preserve">, </w:t>
            </w:r>
            <w:r>
              <w:t>ბუნებრივი</w:t>
            </w:r>
            <w:r>
              <w:rPr>
                <w:rFonts w:ascii="Arial" w:hAnsi="Arial"/>
              </w:rPr>
              <w:t xml:space="preserve"> </w:t>
            </w:r>
            <w:r>
              <w:t>ცვეთის</w:t>
            </w:r>
            <w:r>
              <w:rPr>
                <w:rFonts w:ascii="Arial" w:hAnsi="Arial"/>
              </w:rPr>
              <w:t xml:space="preserve"> </w:t>
            </w:r>
            <w:r>
              <w:t>სარემონტო</w:t>
            </w:r>
            <w:r>
              <w:rPr>
                <w:rFonts w:ascii="Arial" w:hAnsi="Arial"/>
              </w:rPr>
              <w:t xml:space="preserve"> </w:t>
            </w:r>
            <w:r>
              <w:t>სამუშაოები</w:t>
            </w:r>
            <w:r>
              <w:rPr>
                <w:rFonts w:ascii="Arial" w:hAnsi="Arial"/>
              </w:rPr>
              <w:t xml:space="preserve">), </w:t>
            </w:r>
            <w:r>
              <w:t>რომელიც</w:t>
            </w:r>
            <w:r>
              <w:rPr>
                <w:rFonts w:ascii="Arial" w:hAnsi="Arial"/>
              </w:rPr>
              <w:t xml:space="preserve"> </w:t>
            </w:r>
            <w:r>
              <w:t>არ</w:t>
            </w:r>
            <w:r>
              <w:rPr>
                <w:rFonts w:ascii="Arial" w:hAnsi="Arial"/>
              </w:rPr>
              <w:t xml:space="preserve"> </w:t>
            </w:r>
            <w:r>
              <w:t>არის</w:t>
            </w:r>
            <w:r>
              <w:rPr>
                <w:rFonts w:ascii="Arial" w:hAnsi="Arial"/>
              </w:rPr>
              <w:t xml:space="preserve"> </w:t>
            </w:r>
            <w:r>
              <w:t>გამოწვეული</w:t>
            </w:r>
            <w:r>
              <w:rPr>
                <w:rFonts w:ascii="Arial" w:hAnsi="Arial"/>
              </w:rPr>
              <w:t xml:space="preserve"> </w:t>
            </w:r>
            <w:r>
              <w:t>დამქირავებლის</w:t>
            </w:r>
            <w:r>
              <w:rPr>
                <w:rFonts w:ascii="Arial" w:hAnsi="Arial"/>
              </w:rPr>
              <w:t xml:space="preserve"> </w:t>
            </w:r>
            <w:r>
              <w:t>ბრალეულობით</w:t>
            </w:r>
            <w:r>
              <w:rPr>
                <w:rFonts w:ascii="Arial" w:hAnsi="Arial"/>
              </w:rPr>
              <w:t xml:space="preserve"> </w:t>
            </w:r>
            <w:r>
              <w:t>ან</w:t>
            </w:r>
            <w:r>
              <w:rPr>
                <w:rFonts w:ascii="Arial" w:hAnsi="Arial"/>
              </w:rPr>
              <w:t xml:space="preserve"> </w:t>
            </w:r>
            <w:r>
              <w:t>არასათანადო</w:t>
            </w:r>
            <w:r>
              <w:rPr>
                <w:rFonts w:ascii="Arial" w:hAnsi="Arial"/>
              </w:rPr>
              <w:t xml:space="preserve"> </w:t>
            </w:r>
            <w:r>
              <w:t>გამოყენებით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4677" w:type="dxa"/>
          </w:tcPr>
          <w:p w14:paraId="27046E64" w14:textId="77777777" w:rsidR="00514F44" w:rsidRDefault="00E97C5F" w:rsidP="00AA0559">
            <w:pPr>
              <w:pStyle w:val="Heading5"/>
            </w:pPr>
            <w:r>
              <w:t>Собственник несёт все расходы по текущему обслуживанию Предмета аренды (техническое обслуживание, уход за батареей, ремонт естественного износа), не вызванные виной Арендатора</w:t>
            </w:r>
          </w:p>
          <w:p w14:paraId="514C63F5" w14:textId="21DC99C9" w:rsidR="00685C8C" w:rsidRPr="008171CE" w:rsidRDefault="00E97C5F" w:rsidP="00AA0559">
            <w:pPr>
              <w:pStyle w:val="Heading5"/>
            </w:pPr>
            <w:r>
              <w:t xml:space="preserve"> или ненадлежащим использованием.</w:t>
            </w:r>
          </w:p>
        </w:tc>
      </w:tr>
      <w:tr w:rsidR="00685C8C" w:rsidRPr="008171CE" w14:paraId="5B9EEB02" w14:textId="77777777" w:rsidTr="002645B5">
        <w:trPr>
          <w:trHeight w:val="101"/>
        </w:trPr>
        <w:tc>
          <w:tcPr>
            <w:tcW w:w="4677" w:type="dxa"/>
          </w:tcPr>
          <w:p w14:paraId="163599EF" w14:textId="6D2F549D" w:rsidR="00685C8C" w:rsidRPr="008171CE" w:rsidRDefault="00685C8C" w:rsidP="00D5097C">
            <w:pPr>
              <w:pStyle w:val="Heading2"/>
              <w:rPr>
                <w:color w:val="000000" w:themeColor="text1"/>
              </w:rPr>
            </w:pPr>
            <w:r>
              <w:t>დამქირავებელს</w:t>
            </w:r>
            <w:r>
              <w:rPr>
                <w:rFonts w:ascii="Arial" w:hAnsi="Arial"/>
              </w:rPr>
              <w:t xml:space="preserve"> </w:t>
            </w:r>
            <w:r>
              <w:t>დამოუკიდებლად</w:t>
            </w:r>
            <w:r>
              <w:rPr>
                <w:rFonts w:ascii="Arial" w:hAnsi="Arial"/>
              </w:rPr>
              <w:t xml:space="preserve"> </w:t>
            </w:r>
            <w:r>
              <w:t>სარემონტო</w:t>
            </w:r>
            <w:r>
              <w:rPr>
                <w:rFonts w:ascii="Arial" w:hAnsi="Arial"/>
              </w:rPr>
              <w:t xml:space="preserve"> </w:t>
            </w:r>
            <w:r>
              <w:t>სამუშაოების</w:t>
            </w:r>
            <w:r>
              <w:rPr>
                <w:rFonts w:ascii="Arial" w:hAnsi="Arial"/>
              </w:rPr>
              <w:t xml:space="preserve"> </w:t>
            </w:r>
            <w:r>
              <w:t>ორგანიზება</w:t>
            </w:r>
            <w:r>
              <w:rPr>
                <w:rFonts w:ascii="Arial" w:hAnsi="Arial"/>
              </w:rPr>
              <w:t xml:space="preserve"> </w:t>
            </w:r>
            <w:r>
              <w:t>ეკრძალება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4677" w:type="dxa"/>
          </w:tcPr>
          <w:p w14:paraId="215F2F1B" w14:textId="524E4077" w:rsidR="00685C8C" w:rsidRPr="008171CE" w:rsidRDefault="00685C8C" w:rsidP="00AA0559">
            <w:pPr>
              <w:pStyle w:val="Heading5"/>
            </w:pPr>
            <w:r>
              <w:t>Арендатор не вправе самостоятельно организовывать ремонт.</w:t>
            </w:r>
          </w:p>
        </w:tc>
      </w:tr>
      <w:tr w:rsidR="00947311" w:rsidRPr="008171CE" w14:paraId="5583D2A5" w14:textId="77777777" w:rsidTr="002645B5">
        <w:trPr>
          <w:trHeight w:val="101"/>
        </w:trPr>
        <w:tc>
          <w:tcPr>
            <w:tcW w:w="4677" w:type="dxa"/>
          </w:tcPr>
          <w:p w14:paraId="0C0DE1F2" w14:textId="26344C25" w:rsidR="00947311" w:rsidRPr="0036109B" w:rsidRDefault="00947311" w:rsidP="00947311">
            <w:pPr>
              <w:pStyle w:val="Heading1"/>
            </w:pPr>
            <w:r>
              <w:t>გამოყენების პირობები</w:t>
            </w:r>
          </w:p>
        </w:tc>
        <w:tc>
          <w:tcPr>
            <w:tcW w:w="4677" w:type="dxa"/>
          </w:tcPr>
          <w:p w14:paraId="0BA1B405" w14:textId="4764B3A6" w:rsidR="00947311" w:rsidRPr="00AA0559" w:rsidRDefault="00572445" w:rsidP="00AA0559">
            <w:pPr>
              <w:pStyle w:val="Heading4"/>
            </w:pPr>
            <w:r>
              <w:t>Условия использования</w:t>
            </w:r>
          </w:p>
        </w:tc>
      </w:tr>
      <w:tr w:rsidR="00947311" w:rsidRPr="008171CE" w14:paraId="1BD78080" w14:textId="77777777" w:rsidTr="003A33EB">
        <w:trPr>
          <w:trHeight w:val="400"/>
        </w:trPr>
        <w:tc>
          <w:tcPr>
            <w:tcW w:w="4677" w:type="dxa"/>
          </w:tcPr>
          <w:p w14:paraId="0FFFC207" w14:textId="3339BDCB" w:rsidR="00947311" w:rsidRPr="00035536" w:rsidRDefault="00035536" w:rsidP="00035536">
            <w:pPr>
              <w:pStyle w:val="Heading2"/>
            </w:pPr>
            <w:r>
              <w:t>დამქირავებელი ვალდებულია, გამოიყენოს ქირავნობის საგანი მხოლოდ დანიშნულებისამებრ და საქართველოს მოქმედი საგზაო მოძრაობის წესების დაცვით.</w:t>
            </w:r>
          </w:p>
        </w:tc>
        <w:tc>
          <w:tcPr>
            <w:tcW w:w="4677" w:type="dxa"/>
          </w:tcPr>
          <w:p w14:paraId="61C34914" w14:textId="684CB69C" w:rsidR="00947311" w:rsidRPr="00572445" w:rsidRDefault="00572445" w:rsidP="00AA0559">
            <w:pPr>
              <w:pStyle w:val="Heading5"/>
            </w:pPr>
            <w:r>
              <w:t>Арендатор обязан использовать Предмет аренды только по назначению и в соответствии с применимыми правилами дорожного движения Грузии.</w:t>
            </w:r>
          </w:p>
        </w:tc>
      </w:tr>
      <w:tr w:rsidR="00947311" w:rsidRPr="008171CE" w14:paraId="6D8DDE0E" w14:textId="77777777" w:rsidTr="002645B5">
        <w:trPr>
          <w:trHeight w:val="101"/>
        </w:trPr>
        <w:tc>
          <w:tcPr>
            <w:tcW w:w="4677" w:type="dxa"/>
          </w:tcPr>
          <w:p w14:paraId="60FBF732" w14:textId="34524DFB" w:rsidR="00947311" w:rsidRPr="005A1D03" w:rsidRDefault="005A1D03" w:rsidP="00947311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დამქირავებელს არ აქვს უფლება, გადასცეს ქირავნობის საგანი მესამე პირს, გარდა წინამდებარე ხელშეკრულების მე-6 მუხლში მითითებული პირებისა.</w:t>
            </w:r>
          </w:p>
        </w:tc>
        <w:tc>
          <w:tcPr>
            <w:tcW w:w="4677" w:type="dxa"/>
          </w:tcPr>
          <w:p w14:paraId="3D47261C" w14:textId="79829C83" w:rsidR="00947311" w:rsidRPr="005A1D03" w:rsidRDefault="00035536" w:rsidP="00AA0559">
            <w:pPr>
              <w:pStyle w:val="Heading5"/>
            </w:pPr>
            <w:r>
              <w:t>Арендатор ни при каких обстоятельствах не вправе передавать Предмет аренды лицу, не указанному в разделе 6 настоящего договора.</w:t>
            </w:r>
          </w:p>
        </w:tc>
      </w:tr>
      <w:tr w:rsidR="00947311" w:rsidRPr="008171CE" w14:paraId="1AAB849F" w14:textId="77777777" w:rsidTr="002645B5">
        <w:trPr>
          <w:trHeight w:val="101"/>
        </w:trPr>
        <w:tc>
          <w:tcPr>
            <w:tcW w:w="4677" w:type="dxa"/>
          </w:tcPr>
          <w:p w14:paraId="52D6C0AF" w14:textId="32D17900" w:rsidR="00947311" w:rsidRPr="004979EA" w:rsidRDefault="004979EA" w:rsidP="00947311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დამქირავებელს არ აქვს უფლება, გამოიყენოს ქირავნობის საგანი საქართველოს ფარგლებს გარეთ.</w:t>
            </w:r>
          </w:p>
        </w:tc>
        <w:tc>
          <w:tcPr>
            <w:tcW w:w="4677" w:type="dxa"/>
          </w:tcPr>
          <w:p w14:paraId="13AACDF2" w14:textId="1FA0304F" w:rsidR="00947311" w:rsidRPr="004979EA" w:rsidRDefault="004979EA" w:rsidP="00AA0559">
            <w:pPr>
              <w:pStyle w:val="Heading5"/>
            </w:pPr>
            <w:r>
              <w:t>Арендатор не вправе использовать Предмет аренды за пределами территории Грузии.</w:t>
            </w:r>
          </w:p>
        </w:tc>
      </w:tr>
      <w:tr w:rsidR="00947311" w:rsidRPr="008171CE" w14:paraId="186F0253" w14:textId="77777777" w:rsidTr="002645B5">
        <w:trPr>
          <w:trHeight w:val="101"/>
        </w:trPr>
        <w:tc>
          <w:tcPr>
            <w:tcW w:w="4677" w:type="dxa"/>
          </w:tcPr>
          <w:p w14:paraId="183D244E" w14:textId="0ADB470B" w:rsidR="00947311" w:rsidRPr="008347B8" w:rsidRDefault="00334457" w:rsidP="008347B8">
            <w:pPr>
              <w:pStyle w:val="Heading2"/>
            </w:pPr>
            <w:r>
              <w:t>დამქირავებელს არ აქვს უფლება, განახორციელოს ქირავნობის საგნის გადაკეთება, დაშლა ან ნებისმიერი კომპონენტის მონტაჟი.</w:t>
            </w:r>
          </w:p>
        </w:tc>
        <w:tc>
          <w:tcPr>
            <w:tcW w:w="4677" w:type="dxa"/>
          </w:tcPr>
          <w:p w14:paraId="7CA671F7" w14:textId="5475DFBA" w:rsidR="00947311" w:rsidRPr="004979EA" w:rsidRDefault="00334457" w:rsidP="00AA0559">
            <w:pPr>
              <w:pStyle w:val="Heading5"/>
            </w:pPr>
            <w:r>
              <w:t>Арендатор не вправе модифицировать, разбирать или устанавливать какие-либо детали на Предмете аренды.</w:t>
            </w:r>
          </w:p>
        </w:tc>
      </w:tr>
      <w:tr w:rsidR="00CB300A" w:rsidRPr="008171CE" w14:paraId="61BD2186" w14:textId="77777777" w:rsidTr="002645B5">
        <w:trPr>
          <w:trHeight w:val="101"/>
        </w:trPr>
        <w:tc>
          <w:tcPr>
            <w:tcW w:w="4677" w:type="dxa"/>
          </w:tcPr>
          <w:p w14:paraId="732DDEA0" w14:textId="094EC77F" w:rsidR="00CB300A" w:rsidRPr="008347B8" w:rsidRDefault="00CB300A" w:rsidP="00CB300A">
            <w:pPr>
              <w:pStyle w:val="Heading1"/>
            </w:pPr>
            <w:r>
              <w:t>საგნის დაბრუნება</w:t>
            </w:r>
          </w:p>
        </w:tc>
        <w:tc>
          <w:tcPr>
            <w:tcW w:w="4677" w:type="dxa"/>
          </w:tcPr>
          <w:p w14:paraId="41C29AE5" w14:textId="1E6EC1E7" w:rsidR="00CB300A" w:rsidRPr="004979EA" w:rsidRDefault="00CB300A" w:rsidP="00AA0559">
            <w:pPr>
              <w:pStyle w:val="Heading4"/>
            </w:pPr>
            <w:r>
              <w:t>Возврат предмета</w:t>
            </w:r>
          </w:p>
        </w:tc>
      </w:tr>
      <w:tr w:rsidR="00947311" w:rsidRPr="008171CE" w14:paraId="5A0F4DAA" w14:textId="77777777" w:rsidTr="002645B5">
        <w:trPr>
          <w:trHeight w:val="101"/>
        </w:trPr>
        <w:tc>
          <w:tcPr>
            <w:tcW w:w="4677" w:type="dxa"/>
          </w:tcPr>
          <w:p w14:paraId="47820828" w14:textId="108DF58E" w:rsidR="00947311" w:rsidRPr="00F63D6F" w:rsidRDefault="00F63D6F" w:rsidP="00F63D6F">
            <w:pPr>
              <w:pStyle w:val="Heading2"/>
            </w:pPr>
            <w:r>
              <w:t>დამქირავებელი ვალდებულია დააბრუნოს ქირავნობის საგანი შეთანხმებულ ადგილას, იმ მდგომარეობაში, რა მდგომარეობაშიც მიიღო იგი, ბუნებრივი ცვეთის გათვალისწინებით.</w:t>
            </w:r>
          </w:p>
        </w:tc>
        <w:tc>
          <w:tcPr>
            <w:tcW w:w="4677" w:type="dxa"/>
          </w:tcPr>
          <w:p w14:paraId="627FC0AB" w14:textId="12A486BD" w:rsidR="00947311" w:rsidRPr="00F63D6F" w:rsidRDefault="00F63D6F" w:rsidP="00AA0559">
            <w:pPr>
              <w:pStyle w:val="Heading5"/>
            </w:pPr>
            <w:r>
              <w:t>Арендатор обязан вернуть Предмет аренды в согласованное место в том же состоянии, в котором он был получен, с учётом нормального износа.</w:t>
            </w:r>
          </w:p>
        </w:tc>
      </w:tr>
      <w:tr w:rsidR="00947311" w:rsidRPr="008171CE" w14:paraId="28480224" w14:textId="77777777" w:rsidTr="002645B5">
        <w:trPr>
          <w:trHeight w:val="101"/>
        </w:trPr>
        <w:tc>
          <w:tcPr>
            <w:tcW w:w="4677" w:type="dxa"/>
          </w:tcPr>
          <w:p w14:paraId="2EE9F2BC" w14:textId="0D1AA500" w:rsidR="00947311" w:rsidRPr="00666B6D" w:rsidRDefault="00666B6D" w:rsidP="00AA0559">
            <w:pPr>
              <w:pStyle w:val="Heading2"/>
            </w:pPr>
            <w:r>
              <w:t>დამქირავებელი ვალდებულია დაუყოვნებლივ შეატყობინოს გამქირავებელს ქირავნობის საგნის ნებისმიერი ხარვეზის, გაუმართაობის ან დაზიანების გამოვლენისთანავე.</w:t>
            </w:r>
          </w:p>
        </w:tc>
        <w:tc>
          <w:tcPr>
            <w:tcW w:w="4677" w:type="dxa"/>
          </w:tcPr>
          <w:p w14:paraId="6011DC94" w14:textId="16DB3993" w:rsidR="00947311" w:rsidRPr="00666B6D" w:rsidRDefault="00666B6D" w:rsidP="00AA0559">
            <w:pPr>
              <w:pStyle w:val="Heading5"/>
            </w:pPr>
            <w:r>
              <w:t>Арендатор обязан незамедлительно уведомить Собственника при обнаружении любого дефекта, неисправности или повреждения Предмета аренды.</w:t>
            </w:r>
          </w:p>
        </w:tc>
      </w:tr>
      <w:tr w:rsidR="005E5C89" w:rsidRPr="008171CE" w14:paraId="4203B50C" w14:textId="77777777" w:rsidTr="002645B5">
        <w:trPr>
          <w:trHeight w:val="101"/>
        </w:trPr>
        <w:tc>
          <w:tcPr>
            <w:tcW w:w="4677" w:type="dxa"/>
          </w:tcPr>
          <w:p w14:paraId="2D750548" w14:textId="076C30D4" w:rsidR="005E5C89" w:rsidRDefault="005E5C89" w:rsidP="00757119">
            <w:pPr>
              <w:pStyle w:val="Heading1"/>
            </w:pPr>
            <w:r>
              <w:t>ავარიის</w:t>
            </w:r>
            <w:r>
              <w:rPr>
                <w:rFonts w:ascii="Arial" w:hAnsi="Arial"/>
              </w:rPr>
              <w:t xml:space="preserve"> / </w:t>
            </w:r>
            <w:r>
              <w:t>ავტოსაგზაო</w:t>
            </w:r>
            <w:r>
              <w:rPr>
                <w:rFonts w:ascii="Arial" w:hAnsi="Arial"/>
              </w:rPr>
              <w:t xml:space="preserve"> </w:t>
            </w:r>
            <w:r>
              <w:t>შემთხვევის</w:t>
            </w:r>
            <w:r>
              <w:rPr>
                <w:rFonts w:ascii="Arial" w:hAnsi="Arial"/>
              </w:rPr>
              <w:t xml:space="preserve"> </w:t>
            </w:r>
            <w:r>
              <w:t>პროცედურა</w:t>
            </w:r>
          </w:p>
        </w:tc>
        <w:tc>
          <w:tcPr>
            <w:tcW w:w="4677" w:type="dxa"/>
          </w:tcPr>
          <w:p w14:paraId="7D585D64" w14:textId="1EF40805" w:rsidR="005E5C89" w:rsidRDefault="00757119" w:rsidP="00757119">
            <w:pPr>
              <w:pStyle w:val="Heading4"/>
            </w:pPr>
            <w:r>
              <w:t>Порядок действий при ДТП</w:t>
            </w:r>
          </w:p>
        </w:tc>
      </w:tr>
      <w:tr w:rsidR="005E5C89" w:rsidRPr="008171CE" w14:paraId="59190BDD" w14:textId="77777777" w:rsidTr="002645B5">
        <w:trPr>
          <w:trHeight w:val="101"/>
        </w:trPr>
        <w:tc>
          <w:tcPr>
            <w:tcW w:w="4677" w:type="dxa"/>
          </w:tcPr>
          <w:p w14:paraId="5A5BD48A" w14:textId="14AEA269" w:rsidR="005E5C89" w:rsidRPr="004765BB" w:rsidRDefault="005E5C89" w:rsidP="004765BB">
            <w:pPr>
              <w:pStyle w:val="Heading2"/>
            </w:pPr>
            <w:r>
              <w:t>ავტოსაგზაო შემთხვევის (ავარიის) შემთხვევაში დამქირავებელი ვალდებულია:</w:t>
            </w:r>
          </w:p>
        </w:tc>
        <w:tc>
          <w:tcPr>
            <w:tcW w:w="4677" w:type="dxa"/>
          </w:tcPr>
          <w:p w14:paraId="0FF585C2" w14:textId="01142ADD" w:rsidR="005E5C89" w:rsidRDefault="005E5C89" w:rsidP="00084B19">
            <w:pPr>
              <w:pStyle w:val="Heading5"/>
            </w:pPr>
            <w:r>
              <w:t>В случае дорожно-транспортного происшествия Арендатор обязан:</w:t>
            </w:r>
          </w:p>
        </w:tc>
      </w:tr>
      <w:tr w:rsidR="005E5C89" w:rsidRPr="008171CE" w14:paraId="792AB6BD" w14:textId="77777777" w:rsidTr="002645B5">
        <w:trPr>
          <w:trHeight w:val="101"/>
        </w:trPr>
        <w:tc>
          <w:tcPr>
            <w:tcW w:w="4677" w:type="dxa"/>
          </w:tcPr>
          <w:p w14:paraId="2096F05C" w14:textId="656BCA23" w:rsidR="005E5C89" w:rsidRPr="004765BB" w:rsidRDefault="005E5C89" w:rsidP="004765BB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დაუყოვნებლივ გააჩეროს და არ გადაიტანოს ქირავნობის საგანი ავარიის ადგილიდან (სანამ საპატრულო პოლიცია არ მისცემს შესაბამის მითითებას).</w:t>
            </w:r>
          </w:p>
        </w:tc>
        <w:tc>
          <w:tcPr>
            <w:tcW w:w="4677" w:type="dxa"/>
          </w:tcPr>
          <w:p w14:paraId="598FB54A" w14:textId="1ED735AB" w:rsidR="005E5C89" w:rsidRPr="001A33E5" w:rsidRDefault="005E5C89" w:rsidP="001A33E5">
            <w:pPr>
              <w:pStyle w:val="Heading6"/>
            </w:pPr>
            <w:r>
              <w:t>Немедленно остановиться и не перемещать Предмет аренды с места происшествия (до соответствующего указания патрульной полиции).</w:t>
            </w:r>
          </w:p>
        </w:tc>
      </w:tr>
      <w:tr w:rsidR="005E5C89" w:rsidRPr="008171CE" w14:paraId="0D7A961A" w14:textId="77777777" w:rsidTr="002645B5">
        <w:trPr>
          <w:trHeight w:val="101"/>
        </w:trPr>
        <w:tc>
          <w:tcPr>
            <w:tcW w:w="4677" w:type="dxa"/>
          </w:tcPr>
          <w:p w14:paraId="135219BF" w14:textId="224EF33F" w:rsidR="005E5C89" w:rsidRPr="004765BB" w:rsidRDefault="005E5C89" w:rsidP="004765BB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გამოიძახოს საპატრულო პოლიცია ნომერზე 112 და დაელოდოს შესაბამისი ეკიპაჟის მისვლას.</w:t>
            </w:r>
          </w:p>
        </w:tc>
        <w:tc>
          <w:tcPr>
            <w:tcW w:w="4677" w:type="dxa"/>
          </w:tcPr>
          <w:p w14:paraId="4FB27D37" w14:textId="4132AD53" w:rsidR="005E5C89" w:rsidRPr="001A33E5" w:rsidRDefault="005E5C89" w:rsidP="001A33E5">
            <w:pPr>
              <w:pStyle w:val="Heading6"/>
            </w:pPr>
            <w:r>
              <w:t>Вызвать патрульную полицию по номеру 112 и дождаться прибытия экипажа.</w:t>
            </w:r>
          </w:p>
        </w:tc>
      </w:tr>
      <w:tr w:rsidR="005E5C89" w:rsidRPr="008171CE" w14:paraId="008DA8ED" w14:textId="77777777" w:rsidTr="002645B5">
        <w:trPr>
          <w:trHeight w:val="101"/>
        </w:trPr>
        <w:tc>
          <w:tcPr>
            <w:tcW w:w="4677" w:type="dxa"/>
          </w:tcPr>
          <w:p w14:paraId="7BF4C949" w14:textId="7BF437A5" w:rsidR="005E5C89" w:rsidRPr="004765BB" w:rsidRDefault="005E5C89" w:rsidP="004765BB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დაუყოვნებლივ შეატყობინოს გამქირავებელს: ___________________ (ტელ.) ან ___________________ (ელ.ფოსტა).</w:t>
            </w:r>
          </w:p>
        </w:tc>
        <w:tc>
          <w:tcPr>
            <w:tcW w:w="4677" w:type="dxa"/>
          </w:tcPr>
          <w:p w14:paraId="78DAE4EF" w14:textId="50301893" w:rsidR="005E5C89" w:rsidRDefault="005E5C89" w:rsidP="001A33E5">
            <w:pPr>
              <w:pStyle w:val="Heading6"/>
            </w:pPr>
            <w:r>
              <w:t>Немедленно уведомить Собственника: ___________________ (тел.) или ___________________ (эл. почта).</w:t>
            </w:r>
          </w:p>
        </w:tc>
      </w:tr>
      <w:tr w:rsidR="005E5C89" w:rsidRPr="008171CE" w14:paraId="7AECA3B9" w14:textId="77777777" w:rsidTr="002645B5">
        <w:trPr>
          <w:trHeight w:val="101"/>
        </w:trPr>
        <w:tc>
          <w:tcPr>
            <w:tcW w:w="4677" w:type="dxa"/>
          </w:tcPr>
          <w:p w14:paraId="746AACA2" w14:textId="45690667" w:rsidR="005E5C89" w:rsidRPr="004765BB" w:rsidRDefault="00D11EF3" w:rsidP="004765BB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ჩაიბაროს პოლიციის ოქმის ასლი და 24 საათის განმავლობაში გადაუგზავნოს გამქირავებელს.</w:t>
            </w:r>
          </w:p>
        </w:tc>
        <w:tc>
          <w:tcPr>
            <w:tcW w:w="4677" w:type="dxa"/>
          </w:tcPr>
          <w:p w14:paraId="3B6DB605" w14:textId="602BADEC" w:rsidR="005E5C89" w:rsidRDefault="005E5C89" w:rsidP="001A33E5">
            <w:pPr>
              <w:pStyle w:val="Heading6"/>
            </w:pPr>
            <w:r>
              <w:t>Получить копию протокола полиции и направить её Собственнику в течение 24 часов.</w:t>
            </w:r>
          </w:p>
        </w:tc>
      </w:tr>
      <w:tr w:rsidR="005E5C89" w:rsidRPr="008171CE" w14:paraId="311A340E" w14:textId="77777777" w:rsidTr="002645B5">
        <w:trPr>
          <w:trHeight w:val="101"/>
        </w:trPr>
        <w:tc>
          <w:tcPr>
            <w:tcW w:w="4677" w:type="dxa"/>
          </w:tcPr>
          <w:p w14:paraId="5B5248BA" w14:textId="671A3660" w:rsidR="005E5C89" w:rsidRDefault="00B666DD" w:rsidP="004765BB">
            <w:pPr>
              <w:pStyle w:val="Heading2"/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Sylfaen" w:hAnsi="Sylfaen"/>
              </w:rPr>
              <w:t>დამქირავებელს დაეკისრება ქირავნობის საგნის სარემონტო ხარჯების ან ჩასანაცვლებელი ღირებულების გადახდის ვალდებულება, მიუხედავად ბრალეულობისა.</w:t>
            </w:r>
          </w:p>
        </w:tc>
        <w:tc>
          <w:tcPr>
            <w:tcW w:w="4677" w:type="dxa"/>
          </w:tcPr>
          <w:p w14:paraId="554BDA12" w14:textId="00AD3251" w:rsidR="005E5C89" w:rsidRDefault="00965123" w:rsidP="00084B19">
            <w:pPr>
              <w:pStyle w:val="Heading5"/>
            </w:pPr>
            <w:r>
              <w:t>Наниматель несёт полную ответственность за все расходы на ремонт и/или стоимость возмещения Предмета аренды независимо от вины.</w:t>
            </w:r>
          </w:p>
          <w:p w14:paraId="7EBCEE98" w14:textId="77777777" w:rsidR="005E5C89" w:rsidRPr="005E5C89" w:rsidRDefault="005E5C89" w:rsidP="005E5C89">
            <w:pPr>
              <w:pStyle w:val="Heading5"/>
              <w:numPr>
                <w:ilvl w:val="0"/>
                <w:numId w:val="0"/>
              </w:numPr>
              <w:rPr>
                <w:rFonts w:ascii="Arial" w:hAnsi="Arial"/>
                <w:sz w:val="22"/>
                <w:szCs w:val="22"/>
                <w:lang w:val="ka-GE"/>
              </w:rPr>
            </w:pPr>
          </w:p>
        </w:tc>
      </w:tr>
      <w:tr w:rsidR="000B1991" w:rsidRPr="008171CE" w14:paraId="45701CB5" w14:textId="77777777" w:rsidTr="002645B5">
        <w:trPr>
          <w:trHeight w:val="101"/>
        </w:trPr>
        <w:tc>
          <w:tcPr>
            <w:tcW w:w="4677" w:type="dxa"/>
          </w:tcPr>
          <w:p w14:paraId="35C06152" w14:textId="49A26262" w:rsidR="000B1991" w:rsidRDefault="000B1991" w:rsidP="000B1991">
            <w:pPr>
              <w:pStyle w:val="Heading1"/>
            </w:pPr>
            <w:r>
              <w:t>დაზიანება</w:t>
            </w:r>
            <w:r>
              <w:rPr>
                <w:rFonts w:ascii="Arial" w:hAnsi="Arial"/>
              </w:rPr>
              <w:t xml:space="preserve">, </w:t>
            </w:r>
            <w:r>
              <w:t>დაკარგვა</w:t>
            </w:r>
            <w:r>
              <w:rPr>
                <w:rFonts w:ascii="Arial" w:hAnsi="Arial"/>
              </w:rPr>
              <w:t xml:space="preserve"> </w:t>
            </w:r>
            <w:r>
              <w:t>და</w:t>
            </w:r>
            <w:r>
              <w:rPr>
                <w:rFonts w:ascii="Arial" w:hAnsi="Arial"/>
              </w:rPr>
              <w:t xml:space="preserve"> </w:t>
            </w:r>
            <w:r>
              <w:t>პასუხისმგებლობა</w:t>
            </w:r>
          </w:p>
        </w:tc>
        <w:tc>
          <w:tcPr>
            <w:tcW w:w="4677" w:type="dxa"/>
          </w:tcPr>
          <w:p w14:paraId="306247FA" w14:textId="3F0AD34B" w:rsidR="000B1991" w:rsidRPr="000B1991" w:rsidRDefault="000B1991" w:rsidP="000B1991">
            <w:pPr>
              <w:pStyle w:val="Heading4"/>
              <w:rPr>
                <w:lang w:val="ka-GE"/>
              </w:rPr>
            </w:pPr>
            <w:r>
              <w:t>Повреждение, утрата и ответственность</w:t>
            </w:r>
          </w:p>
        </w:tc>
      </w:tr>
      <w:tr w:rsidR="000B1991" w:rsidRPr="008171CE" w14:paraId="1431BF0C" w14:textId="77777777" w:rsidTr="002645B5">
        <w:trPr>
          <w:trHeight w:val="101"/>
        </w:trPr>
        <w:tc>
          <w:tcPr>
            <w:tcW w:w="4677" w:type="dxa"/>
          </w:tcPr>
          <w:p w14:paraId="2D7130D1" w14:textId="58CA7249" w:rsidR="000B1991" w:rsidRDefault="00FC175C" w:rsidP="00497D0D">
            <w:pPr>
              <w:pStyle w:val="Heading2"/>
            </w:pPr>
            <w:r>
              <w:t>დამქირავებელი კისრულობს ნივთის შემთხვევითი დაზიანების / დაკარვის რისკს ქირავნობის</w:t>
            </w:r>
            <w:r>
              <w:rPr>
                <w:rFonts w:ascii="Arial" w:hAnsi="Arial"/>
              </w:rPr>
              <w:t xml:space="preserve"> </w:t>
            </w:r>
            <w:r>
              <w:t>პერიოდში</w:t>
            </w:r>
            <w:r>
              <w:rPr>
                <w:rFonts w:ascii="Arial" w:hAnsi="Arial"/>
              </w:rPr>
              <w:t xml:space="preserve">, </w:t>
            </w:r>
            <w:r>
              <w:t>გარდა</w:t>
            </w:r>
            <w:r>
              <w:rPr>
                <w:rFonts w:ascii="Arial" w:hAnsi="Arial"/>
              </w:rPr>
              <w:t xml:space="preserve"> </w:t>
            </w:r>
            <w:r>
              <w:t>იმ</w:t>
            </w:r>
            <w:r>
              <w:rPr>
                <w:rFonts w:ascii="Arial" w:hAnsi="Arial"/>
              </w:rPr>
              <w:t xml:space="preserve"> </w:t>
            </w:r>
            <w:r>
              <w:t>შემთხვევებისა</w:t>
            </w:r>
            <w:r>
              <w:rPr>
                <w:rFonts w:ascii="Arial" w:hAnsi="Arial"/>
              </w:rPr>
              <w:t xml:space="preserve">, </w:t>
            </w:r>
            <w:r>
              <w:t>როდესაც</w:t>
            </w:r>
            <w:r>
              <w:rPr>
                <w:rFonts w:ascii="Arial" w:hAnsi="Arial"/>
              </w:rPr>
              <w:t xml:space="preserve"> </w:t>
            </w:r>
            <w:r>
              <w:t>დაზიანება</w:t>
            </w:r>
            <w:r>
              <w:rPr>
                <w:rFonts w:ascii="Arial" w:hAnsi="Arial"/>
              </w:rPr>
              <w:t>/</w:t>
            </w:r>
            <w:r>
              <w:t>დაკარგვა</w:t>
            </w:r>
            <w:r>
              <w:rPr>
                <w:rFonts w:ascii="Arial" w:hAnsi="Arial"/>
              </w:rPr>
              <w:t xml:space="preserve"> </w:t>
            </w:r>
            <w:r>
              <w:t>გამოწვეულია</w:t>
            </w:r>
            <w:r>
              <w:rPr>
                <w:rFonts w:ascii="Arial" w:hAnsi="Arial"/>
              </w:rPr>
              <w:t xml:space="preserve"> </w:t>
            </w:r>
            <w:r>
              <w:t>დამქირავებლის</w:t>
            </w:r>
            <w:r>
              <w:rPr>
                <w:rFonts w:ascii="Arial" w:hAnsi="Arial"/>
              </w:rPr>
              <w:t xml:space="preserve"> </w:t>
            </w:r>
            <w:r>
              <w:t>ბრალეულობით</w:t>
            </w:r>
            <w:r>
              <w:rPr>
                <w:rFonts w:ascii="Arial" w:hAnsi="Arial"/>
              </w:rPr>
              <w:t xml:space="preserve">, </w:t>
            </w:r>
            <w:r>
              <w:t>გაუფრთხილებლობით</w:t>
            </w:r>
            <w:r>
              <w:rPr>
                <w:rFonts w:ascii="Arial" w:hAnsi="Arial"/>
              </w:rPr>
              <w:t xml:space="preserve"> </w:t>
            </w:r>
            <w:r>
              <w:t>ან</w:t>
            </w:r>
            <w:r>
              <w:rPr>
                <w:rFonts w:ascii="Arial" w:hAnsi="Arial"/>
              </w:rPr>
              <w:t xml:space="preserve"> </w:t>
            </w:r>
            <w:r>
              <w:t>ხელშეკრულების</w:t>
            </w:r>
            <w:r>
              <w:rPr>
                <w:rFonts w:ascii="Arial" w:hAnsi="Arial"/>
              </w:rPr>
              <w:t xml:space="preserve"> </w:t>
            </w:r>
            <w:r>
              <w:t>დარღვევით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4677" w:type="dxa"/>
          </w:tcPr>
          <w:p w14:paraId="6A6A89B4" w14:textId="20F07E21" w:rsidR="000B1991" w:rsidRPr="003C5FAD" w:rsidRDefault="000B1991" w:rsidP="003C5FAD">
            <w:pPr>
              <w:pStyle w:val="Heading5"/>
            </w:pPr>
            <w:r>
              <w:t>Наниматель несёт риск случайного повреждения/утраты Предмета в период аренды, за исключением случаев, когда такое повреждение/утрата вызваны виной Нанимателя, его небрежностью или нарушением настоящего договора.</w:t>
            </w:r>
          </w:p>
        </w:tc>
      </w:tr>
      <w:tr w:rsidR="00514F44" w:rsidRPr="008171CE" w14:paraId="42C97EDD" w14:textId="77777777" w:rsidTr="002645B5">
        <w:trPr>
          <w:trHeight w:val="101"/>
        </w:trPr>
        <w:tc>
          <w:tcPr>
            <w:tcW w:w="4677" w:type="dxa"/>
          </w:tcPr>
          <w:p w14:paraId="7B384BCF" w14:textId="31AFC08F" w:rsidR="00514F44" w:rsidRDefault="00657A7B" w:rsidP="00657A7B">
            <w:pPr>
              <w:pStyle w:val="Heading1"/>
            </w:pPr>
            <w:r>
              <w:rPr>
                <w:rStyle w:val="Strong"/>
                <w:b/>
                <w:bCs w:val="0"/>
              </w:rPr>
              <w:lastRenderedPageBreak/>
              <w:t>დაზიანება — შეფასება და ანაზღაურება</w:t>
            </w:r>
          </w:p>
        </w:tc>
        <w:tc>
          <w:tcPr>
            <w:tcW w:w="4677" w:type="dxa"/>
          </w:tcPr>
          <w:p w14:paraId="39C12C33" w14:textId="3D30A851" w:rsidR="00514F44" w:rsidRDefault="00D47DF4" w:rsidP="00657A7B">
            <w:pPr>
              <w:pStyle w:val="Heading4"/>
            </w:pPr>
            <w:r>
              <w:t>Повреждения — оценка и возмещение</w:t>
            </w:r>
          </w:p>
        </w:tc>
      </w:tr>
      <w:tr w:rsidR="00657A7B" w:rsidRPr="008171CE" w14:paraId="2A932883" w14:textId="77777777" w:rsidTr="002645B5">
        <w:trPr>
          <w:trHeight w:val="101"/>
        </w:trPr>
        <w:tc>
          <w:tcPr>
            <w:tcW w:w="4677" w:type="dxa"/>
          </w:tcPr>
          <w:p w14:paraId="5C9D5D2E" w14:textId="3B918E27" w:rsidR="00657A7B" w:rsidRPr="00EA79E0" w:rsidRDefault="002B0521" w:rsidP="00EA79E0">
            <w:pPr>
              <w:pStyle w:val="Heading2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  <w:bCs/>
              </w:rPr>
              <w:t>ქირავნობის საგნის ნაწილობრივი დაზიანების (მ.შ. სხეულის, კომპონენტის ან ნებისმიერი ნაწილის დაზიანება, რომელიც არ წარმოადგენს სრულ დაკარგვას ან გამოუსწორებელ დაზიანებას) შემთხვევაში, გამქირავებელი ახორციელებს ზიანის შეფასებას. შეფასება შეიძლება განხორციელდეს გამქირავებლის მიერ ან/და მის მიერ უფლებამოსილი დამოუკიდებელი სპეციალისტის მიერ. შეფასების შედეგი წარედგინება დამქირავებელს წერილობით (ელ. ფოსტით ან SMS-ით). დამქირავებელი ვალდებულია აანაზღაუროს შეფასებით დადგენილი სარემონტო ხარჯები გამქირავებლის მოთხოვნიდან 5 (ხუთი) კალენდარული დღის ვადაში. სრული დაკარგვის ან გამოუსწორებელი დაზიანების შემთხვევაში გამოიყენება ამ ხელშეკრულების 1.4 მუხლით დადგენილი წინასწარ შეთანხმებული ანაზღაურების ღირებულება.</w:t>
            </w:r>
          </w:p>
        </w:tc>
        <w:tc>
          <w:tcPr>
            <w:tcW w:w="4677" w:type="dxa"/>
          </w:tcPr>
          <w:p w14:paraId="1C0C9A96" w14:textId="6D4EF597" w:rsidR="00657A7B" w:rsidRDefault="00D47DF4" w:rsidP="003C5FAD">
            <w:pPr>
              <w:pStyle w:val="Heading5"/>
            </w:pPr>
            <w:r>
              <w:t>В случае частичного повреждения Предмета аренды (включая повреждение корпуса, любого компонента или любой части, которое не является полной утратой или невосстановимым повреждением) Собственник проводит оценку ущерба. Оценка может проводиться Собственником и/или уполномоченным независимым специалистом, назначенным Собственником. Результат оценки сообщается Нанимателю в письменной форме (по эл. почте или SMS). Наниматель обязан возместить расходы на ремонт, определённые оценкой, в течение 5 (пяти) календарных дней с момента письменного требования Собственника. В случае полной утраты или невосстановимого повреждения применяется заранее согласованная стоимость возмещения, установленная в пункте 1.4 настоящего договора.</w:t>
            </w:r>
          </w:p>
        </w:tc>
      </w:tr>
      <w:tr w:rsidR="00DC0059" w:rsidRPr="008171CE" w14:paraId="0A100001" w14:textId="77777777" w:rsidTr="002645B5">
        <w:trPr>
          <w:trHeight w:val="101"/>
        </w:trPr>
        <w:tc>
          <w:tcPr>
            <w:tcW w:w="4677" w:type="dxa"/>
          </w:tcPr>
          <w:p w14:paraId="0A100002" w14:textId="77777777" w:rsidR="00DC0059" w:rsidRDefault="00DC0059" w:rsidP="00DC0059">
            <w:pPr>
              <w:pStyle w:val="Heading1"/>
            </w:pPr>
            <w:r>
              <w:t>ქურდობა / მოპარვა</w:t>
            </w:r>
          </w:p>
        </w:tc>
        <w:tc>
          <w:tcPr>
            <w:tcW w:w="4677" w:type="dxa"/>
          </w:tcPr>
          <w:p w14:paraId="0A100003" w14:textId="77777777" w:rsidR="00DC0059" w:rsidRDefault="00DC0059" w:rsidP="00AA0559">
            <w:pPr>
              <w:pStyle w:val="Heading4"/>
            </w:pPr>
            <w:r>
              <w:t>Кража</w:t>
            </w:r>
          </w:p>
        </w:tc>
      </w:tr>
      <w:tr w:rsidR="00DC0059" w:rsidRPr="00751025" w14:paraId="0A100004" w14:textId="77777777" w:rsidTr="002645B5">
        <w:trPr>
          <w:trHeight w:val="101"/>
        </w:trPr>
        <w:tc>
          <w:tcPr>
            <w:tcW w:w="4677" w:type="dxa"/>
          </w:tcPr>
          <w:p w14:paraId="0A100005" w14:textId="579E7EA3" w:rsidR="00DC0059" w:rsidRPr="00751025" w:rsidRDefault="000C6390" w:rsidP="00DC0059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ქირავნობის საგნის მოპარვის შემთხვევაში, დამქირავებელი პასუხს აგებს ამ ხელშეკრულებით განსაზღვრული წინასწარ შეთანხმებული ღირებულების (1.4 მუხლი) გადახდაზე.</w:t>
            </w:r>
          </w:p>
        </w:tc>
        <w:tc>
          <w:tcPr>
            <w:tcW w:w="4677" w:type="dxa"/>
          </w:tcPr>
          <w:p w14:paraId="0A100006" w14:textId="52862DA4" w:rsidR="00DC0059" w:rsidRPr="00751025" w:rsidRDefault="00DC0059" w:rsidP="00AA0559">
            <w:pPr>
              <w:pStyle w:val="Heading5"/>
            </w:pPr>
            <w:r>
              <w:t>В случае кражи Предмета аренды Наниматель несёт ответственность за уплату стоимости возмещения, указанной в пункте 1.4 настоящего договора.</w:t>
            </w:r>
          </w:p>
        </w:tc>
      </w:tr>
      <w:tr w:rsidR="00DC0059" w:rsidRPr="008171CE" w14:paraId="531730D2" w14:textId="77777777" w:rsidTr="002645B5">
        <w:trPr>
          <w:trHeight w:val="101"/>
        </w:trPr>
        <w:tc>
          <w:tcPr>
            <w:tcW w:w="4677" w:type="dxa"/>
          </w:tcPr>
          <w:p w14:paraId="59938438" w14:textId="595A7332" w:rsidR="00DC0059" w:rsidRPr="008171CE" w:rsidRDefault="00DC0059" w:rsidP="00DC0059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გადასახადები</w:t>
            </w:r>
          </w:p>
        </w:tc>
        <w:tc>
          <w:tcPr>
            <w:tcW w:w="4677" w:type="dxa"/>
          </w:tcPr>
          <w:p w14:paraId="0B4437A3" w14:textId="1C08CEE2" w:rsidR="00DC0059" w:rsidRPr="008171CE" w:rsidRDefault="00DC0059" w:rsidP="00AA0559">
            <w:pPr>
              <w:pStyle w:val="Heading4"/>
            </w:pPr>
            <w:r>
              <w:t>Налоги</w:t>
            </w:r>
          </w:p>
        </w:tc>
      </w:tr>
      <w:tr w:rsidR="00DC0059" w:rsidRPr="001E3AA3" w14:paraId="777357D0" w14:textId="77777777" w:rsidTr="002645B5">
        <w:trPr>
          <w:trHeight w:val="701"/>
        </w:trPr>
        <w:tc>
          <w:tcPr>
            <w:tcW w:w="4677" w:type="dxa"/>
          </w:tcPr>
          <w:p w14:paraId="642CBB3F" w14:textId="1B442F53" w:rsidR="00DC0059" w:rsidRPr="008171CE" w:rsidRDefault="005E3C4D" w:rsidP="003E3830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ქირა მოიცავს საქართველოს კანონმდებლობით გათვალისწინებულ გადასახადებს, რომლის გადახდაზე პასუხისმგებელია გამქირავებელი.</w:t>
            </w:r>
          </w:p>
        </w:tc>
        <w:tc>
          <w:tcPr>
            <w:tcW w:w="4677" w:type="dxa"/>
          </w:tcPr>
          <w:p w14:paraId="231854A1" w14:textId="20359D92" w:rsidR="00DC0059" w:rsidRPr="008171CE" w:rsidRDefault="00C52293" w:rsidP="00B65618">
            <w:pPr>
              <w:pStyle w:val="Heading2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Арендная плата включает налоги, предусмотренные законодательством Грузии, ответственность за уплату которых несёт Собственник.</w:t>
            </w:r>
          </w:p>
        </w:tc>
      </w:tr>
      <w:tr w:rsidR="00A979B7" w:rsidRPr="00523230" w14:paraId="73128DE5" w14:textId="77777777" w:rsidTr="002645B5">
        <w:trPr>
          <w:trHeight w:val="194"/>
        </w:trPr>
        <w:tc>
          <w:tcPr>
            <w:tcW w:w="4677" w:type="dxa"/>
          </w:tcPr>
          <w:p w14:paraId="3823BC28" w14:textId="762C2BB7" w:rsidR="00A979B7" w:rsidRPr="00EF6328" w:rsidRDefault="00A979B7" w:rsidP="00DA287A">
            <w:pPr>
              <w:pStyle w:val="Heading1"/>
            </w:pPr>
            <w:r>
              <w:rPr>
                <w:rFonts w:ascii="Sylfaen" w:hAnsi="Sylfaen" w:cs="Sylfaen"/>
              </w:rPr>
              <w:t>პ</w:t>
            </w:r>
            <w:r>
              <w:t>ასუხისმგებლობა</w:t>
            </w:r>
          </w:p>
        </w:tc>
        <w:tc>
          <w:tcPr>
            <w:tcW w:w="4677" w:type="dxa"/>
          </w:tcPr>
          <w:p w14:paraId="4DF60B0B" w14:textId="4A172E48" w:rsidR="00A979B7" w:rsidRPr="00DA287A" w:rsidRDefault="00A979B7" w:rsidP="00AA0559">
            <w:pPr>
              <w:pStyle w:val="Heading4"/>
            </w:pPr>
            <w:r>
              <w:t>Ответственность сторон</w:t>
            </w:r>
          </w:p>
        </w:tc>
      </w:tr>
      <w:tr w:rsidR="006E2984" w:rsidRPr="00523230" w14:paraId="1D8E0DAF" w14:textId="77777777" w:rsidTr="002645B5">
        <w:trPr>
          <w:trHeight w:val="276"/>
        </w:trPr>
        <w:tc>
          <w:tcPr>
            <w:tcW w:w="4677" w:type="dxa"/>
          </w:tcPr>
          <w:p w14:paraId="42484433" w14:textId="21D8416C" w:rsidR="006E2984" w:rsidRPr="00523230" w:rsidRDefault="005E3C4D" w:rsidP="00A979B7">
            <w:pPr>
              <w:pStyle w:val="Heading2"/>
            </w:pPr>
            <w:r>
              <w:t xml:space="preserve"> ამ ხელშეკრულებით გათვალისწინებული ვალდებულებების შეუსრულებლობის ან არასათანადოდ შესრულების შემთხვევაში მხარეები პასუხს აგებენ ამ ხელშეკრულებითა და საქართველოს კანონმდებლობით გათვალისწინებული წესით, ხელშეკრულების პირობების დამრღვევმა მხარემ უნდა აუნაზღაუროს მეორე მხარეს დარღვევით მიყენებული ზიანი.</w:t>
            </w:r>
          </w:p>
        </w:tc>
        <w:tc>
          <w:tcPr>
            <w:tcW w:w="4677" w:type="dxa"/>
          </w:tcPr>
          <w:p w14:paraId="32318FCC" w14:textId="732BA878" w:rsidR="006E2984" w:rsidRPr="00523230" w:rsidRDefault="006E2984" w:rsidP="00AA0559">
            <w:pPr>
              <w:pStyle w:val="Heading5"/>
            </w:pPr>
            <w:r>
              <w:t>В случае неисполнения или ненадлежащего исполнения обязательств по настоящему договору стороны несут ответственность в порядке, предусмотренном настоящим договором и законодательством Грузии.</w:t>
            </w:r>
          </w:p>
          <w:p w14:paraId="696D34C3" w14:textId="720C50F1" w:rsidR="006E2984" w:rsidRPr="00523230" w:rsidRDefault="006E2984" w:rsidP="006E2984">
            <w:pPr>
              <w:pStyle w:val="Heading2"/>
              <w:numPr>
                <w:ilvl w:val="0"/>
                <w:numId w:val="0"/>
              </w:numPr>
              <w:rPr>
                <w:color w:val="C00000"/>
              </w:rPr>
            </w:pPr>
          </w:p>
        </w:tc>
      </w:tr>
      <w:tr w:rsidR="00D93BDC" w:rsidRPr="00523230" w14:paraId="0B200001" w14:textId="77777777" w:rsidTr="002645B5">
        <w:trPr>
          <w:trHeight w:val="276"/>
        </w:trPr>
        <w:tc>
          <w:tcPr>
            <w:tcW w:w="4677" w:type="dxa"/>
          </w:tcPr>
          <w:p w14:paraId="0B200002" w14:textId="77777777" w:rsidR="00D93BDC" w:rsidRDefault="00D93BDC" w:rsidP="00D93BDC">
            <w:pPr>
              <w:pStyle w:val="Heading1"/>
            </w:pPr>
            <w:r>
              <w:t>გადახდის ვალდებულების დარღვევა</w:t>
            </w:r>
          </w:p>
        </w:tc>
        <w:tc>
          <w:tcPr>
            <w:tcW w:w="4677" w:type="dxa"/>
          </w:tcPr>
          <w:p w14:paraId="0B200003" w14:textId="77777777" w:rsidR="00D93BDC" w:rsidRDefault="00D93BDC" w:rsidP="00AA0559">
            <w:pPr>
              <w:pStyle w:val="Heading4"/>
            </w:pPr>
            <w:r>
              <w:t>Нарушение обязательства по оплате</w:t>
            </w:r>
          </w:p>
        </w:tc>
      </w:tr>
      <w:tr w:rsidR="00D93BDC" w:rsidRPr="00523230" w14:paraId="0B200004" w14:textId="77777777" w:rsidTr="002645B5">
        <w:trPr>
          <w:trHeight w:val="276"/>
        </w:trPr>
        <w:tc>
          <w:tcPr>
            <w:tcW w:w="4677" w:type="dxa"/>
          </w:tcPr>
          <w:p w14:paraId="0B200005" w14:textId="23F54188" w:rsidR="00D93BDC" w:rsidRDefault="005E3C4D" w:rsidP="00963BE7">
            <w:pPr>
              <w:pStyle w:val="Heading2"/>
            </w:pPr>
            <w:r>
              <w:t xml:space="preserve"> გადახდის ვალდებულების დარღვევის შემთხვევაში: (ა) ვადაგადაცილებულ გადასახადზე ერიცხება პირგასამტეხლო, ვადაგადაცილებული თანხის 0.2% (ნულ მთელი ორი მეათედი პროცენტი) ყოველი ვადაგადაცილებული კალენდარული დღისთვის; (ბ) 5 (ხუთი) კალენდარული დღის ვადაში გადახდის შეუსრულებლობის შემთხვევაში, გამქირავებელი უფლებამოსილია ხელშეკრულება შეწყვიტოს წერილობითი ან ზეპირი (ელ-ფოსტით, </w:t>
            </w:r>
            <w:r>
              <w:rPr>
                <w:lang w:val="en-US"/>
              </w:rPr>
              <w:t>sms შეტყობინებით, ან სატელეფონო ზარით)</w:t>
            </w:r>
            <w:r>
              <w:t xml:space="preserve"> შეტყობინებით - და მოითხოვოს ქირავნობის საგნის დაუყოვნებლივ დაბრუნება; (გ) ხელშეკრულების შეწყვეტა არ ათავისუფლებს დამქირავებელს ვადაგადაცილებული გადასახადებისა და პირგასამტეხლოს გადახდისგან.</w:t>
            </w:r>
          </w:p>
        </w:tc>
        <w:tc>
          <w:tcPr>
            <w:tcW w:w="4677" w:type="dxa"/>
          </w:tcPr>
          <w:p w14:paraId="0B200006" w14:textId="33B462AE" w:rsidR="00D93BDC" w:rsidRDefault="00D93BDC" w:rsidP="00AA0559">
            <w:pPr>
              <w:pStyle w:val="Heading5"/>
            </w:pPr>
            <w:r>
              <w:t>В случае нарушения обязательства по оплате: (a) на просроченную сумму начисляется пеня в размере 0,2% (ноль целых две десятых процента) за каждый календарный день просрочки; (b) если оплата не произведена в течение более 5 (пяти) календарных дней, Собственник вправе расторгнуть настоящий договор путём письменного или устного уведомления (эл. почта, SMS или звонок) и потребовать немедленного возврата Предмета аренды; (c) расторжение не освобождает Нанимателя от ответственности за любую непогашенную арендную плату или начисленную пеню.</w:t>
            </w:r>
          </w:p>
        </w:tc>
      </w:tr>
      <w:tr w:rsidR="00D93BDC" w:rsidRPr="00523230" w14:paraId="210F6150" w14:textId="77777777" w:rsidTr="002645B5">
        <w:trPr>
          <w:trHeight w:val="276"/>
        </w:trPr>
        <w:tc>
          <w:tcPr>
            <w:tcW w:w="4677" w:type="dxa"/>
          </w:tcPr>
          <w:p w14:paraId="534DA5B0" w14:textId="343A7F83" w:rsidR="00D93BDC" w:rsidRPr="00523230" w:rsidRDefault="00D93BDC" w:rsidP="00D93BDC">
            <w:pPr>
              <w:pStyle w:val="Heading1"/>
            </w:pPr>
            <w:r>
              <w:t>ვადა</w:t>
            </w:r>
            <w:r>
              <w:rPr>
                <w:rFonts w:ascii="Arial" w:hAnsi="Arial"/>
              </w:rPr>
              <w:t xml:space="preserve"> </w:t>
            </w:r>
            <w:r>
              <w:t>და</w:t>
            </w:r>
            <w:r>
              <w:rPr>
                <w:rFonts w:ascii="Arial" w:hAnsi="Arial"/>
              </w:rPr>
              <w:t xml:space="preserve"> </w:t>
            </w:r>
            <w:r>
              <w:t>ხელშეკრულების</w:t>
            </w:r>
            <w:r>
              <w:rPr>
                <w:rFonts w:ascii="Arial" w:hAnsi="Arial"/>
              </w:rPr>
              <w:t xml:space="preserve"> </w:t>
            </w:r>
            <w:r>
              <w:t>შეწყვეტა</w:t>
            </w:r>
          </w:p>
        </w:tc>
        <w:tc>
          <w:tcPr>
            <w:tcW w:w="4677" w:type="dxa"/>
          </w:tcPr>
          <w:p w14:paraId="64DA2D79" w14:textId="4EFE640F" w:rsidR="00D93BDC" w:rsidRPr="00523230" w:rsidRDefault="00312C28" w:rsidP="00D93BDC">
            <w:pPr>
              <w:pStyle w:val="Heading4"/>
            </w:pPr>
            <w:r>
              <w:t>Срок действия и расторжение</w:t>
            </w:r>
          </w:p>
        </w:tc>
      </w:tr>
      <w:tr w:rsidR="00D93BDC" w:rsidRPr="00523230" w14:paraId="6430EB3D" w14:textId="77777777" w:rsidTr="00477984">
        <w:trPr>
          <w:trHeight w:val="87"/>
        </w:trPr>
        <w:tc>
          <w:tcPr>
            <w:tcW w:w="4677" w:type="dxa"/>
          </w:tcPr>
          <w:p w14:paraId="10A59573" w14:textId="77A6DE89" w:rsidR="00D93BDC" w:rsidRPr="00D93BDC" w:rsidRDefault="005E3C4D" w:rsidP="00D93BDC">
            <w:pPr>
              <w:pStyle w:val="Heading2"/>
            </w:pPr>
            <w:r>
              <w:t xml:space="preserve"> ხელშეკრულება ძალაში შედის ორივე მხარის ხელმოწერის შემდეგ და მოქმედებს ხელშეკრულებაში მითითებული დაბრუნების თარიღამდე.</w:t>
            </w:r>
          </w:p>
        </w:tc>
        <w:tc>
          <w:tcPr>
            <w:tcW w:w="4677" w:type="dxa"/>
          </w:tcPr>
          <w:p w14:paraId="3B631BDE" w14:textId="37D9DCBF" w:rsidR="00D93BDC" w:rsidRPr="00D93BDC" w:rsidRDefault="00D93BDC" w:rsidP="00D93BDC">
            <w:pPr>
              <w:pStyle w:val="Heading5"/>
            </w:pPr>
            <w:r>
              <w:t>Настоящий договор вступает в силу с момента подписания обеими сторонами и действует до даты возврата, указанной в</w:t>
            </w:r>
            <w:r>
              <w:rPr>
                <w:lang w:val="ka-GE"/>
              </w:rPr>
              <w:t xml:space="preserve"> </w:t>
            </w:r>
            <w:r>
              <w:t>настоящем договоре.</w:t>
            </w:r>
          </w:p>
        </w:tc>
      </w:tr>
      <w:tr w:rsidR="00D93BDC" w:rsidRPr="00523230" w14:paraId="3909C689" w14:textId="77777777" w:rsidTr="002645B5">
        <w:trPr>
          <w:trHeight w:val="276"/>
        </w:trPr>
        <w:tc>
          <w:tcPr>
            <w:tcW w:w="4677" w:type="dxa"/>
          </w:tcPr>
          <w:p w14:paraId="3BC120F6" w14:textId="57B431F2" w:rsidR="00D93BDC" w:rsidRPr="00D93BDC" w:rsidRDefault="005E3C4D" w:rsidP="00D93BDC">
            <w:pPr>
              <w:pStyle w:val="Heading2"/>
            </w:pPr>
            <w:r>
              <w:t xml:space="preserve"> ხელშეკრულება შეიძლება ვადაზე ადრე შეწყდეს:</w:t>
            </w:r>
          </w:p>
        </w:tc>
        <w:tc>
          <w:tcPr>
            <w:tcW w:w="4677" w:type="dxa"/>
          </w:tcPr>
          <w:p w14:paraId="7B1A3FAD" w14:textId="2B164211" w:rsidR="00D93BDC" w:rsidRPr="00D93BDC" w:rsidRDefault="00D93BDC" w:rsidP="00D93BDC">
            <w:pPr>
              <w:pStyle w:val="Heading5"/>
            </w:pPr>
            <w:r>
              <w:t>Договор может быть расторгнут досрочно:</w:t>
            </w:r>
          </w:p>
        </w:tc>
      </w:tr>
      <w:tr w:rsidR="00D93BDC" w:rsidRPr="00523230" w14:paraId="2B55EBEC" w14:textId="77777777" w:rsidTr="002645B5">
        <w:trPr>
          <w:trHeight w:val="276"/>
        </w:trPr>
        <w:tc>
          <w:tcPr>
            <w:tcW w:w="4677" w:type="dxa"/>
          </w:tcPr>
          <w:p w14:paraId="11C3AA1B" w14:textId="6D896BE8" w:rsidR="00D93BDC" w:rsidRPr="001D40DE" w:rsidRDefault="00D93BDC" w:rsidP="00D93BDC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ორივე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მხარის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შეთანხმებით</w:t>
            </w:r>
            <w:r>
              <w:rPr>
                <w:rFonts w:ascii="Arial" w:hAnsi="Arial"/>
                <w:color w:val="000000" w:themeColor="text1"/>
              </w:rPr>
              <w:t>.</w:t>
            </w:r>
          </w:p>
        </w:tc>
        <w:tc>
          <w:tcPr>
            <w:tcW w:w="4677" w:type="dxa"/>
          </w:tcPr>
          <w:p w14:paraId="1A618C74" w14:textId="4BFD9D57" w:rsidR="00D93BDC" w:rsidRPr="00D93BDC" w:rsidRDefault="00D93BDC" w:rsidP="00D93BDC">
            <w:pPr>
              <w:pStyle w:val="Heading6"/>
            </w:pPr>
            <w:r>
              <w:t>По соглашению обеих сторон.</w:t>
            </w:r>
          </w:p>
        </w:tc>
      </w:tr>
      <w:tr w:rsidR="00D93BDC" w:rsidRPr="00523230" w14:paraId="7264CF63" w14:textId="77777777" w:rsidTr="002645B5">
        <w:trPr>
          <w:trHeight w:val="276"/>
        </w:trPr>
        <w:tc>
          <w:tcPr>
            <w:tcW w:w="4677" w:type="dxa"/>
          </w:tcPr>
          <w:p w14:paraId="66309446" w14:textId="795D0898" w:rsidR="00D93BDC" w:rsidRPr="001D40DE" w:rsidRDefault="00D93BDC" w:rsidP="00D93BDC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დამქირავებლის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მიერ</w:t>
            </w:r>
            <w:r>
              <w:rPr>
                <w:rFonts w:ascii="Arial" w:hAnsi="Arial"/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დაუყოვნებლივ</w:t>
            </w:r>
            <w:r>
              <w:rPr>
                <w:rFonts w:ascii="Arial" w:hAnsi="Arial"/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თუ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ქირავნობის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საგანი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გამქირავებლის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ბრალეულობით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გამოუსაყენებელი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გახდა</w:t>
            </w:r>
            <w:r>
              <w:rPr>
                <w:rFonts w:ascii="Arial" w:hAnsi="Arial"/>
                <w:color w:val="000000" w:themeColor="text1"/>
              </w:rPr>
              <w:t>.</w:t>
            </w:r>
          </w:p>
        </w:tc>
        <w:tc>
          <w:tcPr>
            <w:tcW w:w="4677" w:type="dxa"/>
          </w:tcPr>
          <w:p w14:paraId="70B532A5" w14:textId="271114AE" w:rsidR="00D93BDC" w:rsidRPr="00D93BDC" w:rsidRDefault="00D93BDC" w:rsidP="00D93BDC">
            <w:pPr>
              <w:pStyle w:val="Heading6"/>
            </w:pPr>
            <w:r>
              <w:t>Нанимателем, незамедлительно, если Предмет аренды стал непригодным к использованию по вине Собственника.</w:t>
            </w:r>
          </w:p>
        </w:tc>
      </w:tr>
      <w:tr w:rsidR="00D93BDC" w:rsidRPr="00523230" w14:paraId="7F1A4260" w14:textId="77777777" w:rsidTr="002645B5">
        <w:trPr>
          <w:trHeight w:val="276"/>
        </w:trPr>
        <w:tc>
          <w:tcPr>
            <w:tcW w:w="4677" w:type="dxa"/>
          </w:tcPr>
          <w:p w14:paraId="1951B008" w14:textId="793D1B4A" w:rsidR="00D93BDC" w:rsidRPr="001622D7" w:rsidRDefault="00D93BDC" w:rsidP="00D93BDC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გამქირავებლის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მიერ</w:t>
            </w:r>
            <w:r>
              <w:rPr>
                <w:rFonts w:ascii="Arial" w:hAnsi="Arial"/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დაუყოვნებელი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შეტყობინებით</w:t>
            </w:r>
            <w:r>
              <w:rPr>
                <w:rFonts w:ascii="Arial" w:hAnsi="Arial"/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თუ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დამქირავებელი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არსებითად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დაარღვევს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ხელშეკრულებას</w:t>
            </w:r>
            <w:r>
              <w:rPr>
                <w:rFonts w:ascii="Arial" w:hAnsi="Arial"/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მ</w:t>
            </w:r>
            <w:r>
              <w:rPr>
                <w:rFonts w:ascii="Arial" w:hAnsi="Arial"/>
                <w:color w:val="000000" w:themeColor="text1"/>
              </w:rPr>
              <w:t>.</w:t>
            </w:r>
            <w:r>
              <w:rPr>
                <w:color w:val="000000" w:themeColor="text1"/>
              </w:rPr>
              <w:t>შ</w:t>
            </w:r>
            <w:r>
              <w:rPr>
                <w:rFonts w:ascii="Arial" w:hAnsi="Arial"/>
                <w:color w:val="000000" w:themeColor="text1"/>
              </w:rPr>
              <w:t xml:space="preserve">.: </w:t>
            </w:r>
            <w:r>
              <w:rPr>
                <w:color w:val="000000" w:themeColor="text1"/>
              </w:rPr>
              <w:t>ქირავნობის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საგნის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არაუფლებამოსილ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პირზე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გადაცემა</w:t>
            </w:r>
            <w:r>
              <w:rPr>
                <w:rFonts w:ascii="Arial" w:hAnsi="Arial"/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ორი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ან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მეტი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ზედიზედ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გადახდის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გამოტოვება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ან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განზრახ</w:t>
            </w: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დაზიანება</w:t>
            </w:r>
            <w:r>
              <w:rPr>
                <w:rFonts w:ascii="Arial" w:hAnsi="Arial"/>
                <w:color w:val="000000" w:themeColor="text1"/>
              </w:rPr>
              <w:t>).</w:t>
            </w:r>
          </w:p>
        </w:tc>
        <w:tc>
          <w:tcPr>
            <w:tcW w:w="4677" w:type="dxa"/>
          </w:tcPr>
          <w:p w14:paraId="6DDAD495" w14:textId="2B5F204B" w:rsidR="00D93BDC" w:rsidRPr="001622D7" w:rsidRDefault="00D93BDC" w:rsidP="00D93BDC">
            <w:pPr>
              <w:pStyle w:val="Heading6"/>
            </w:pPr>
            <w:r>
              <w:t>Собственником, с немедленным уведомлением, если Арендатор существенно нарушает настоящий договор (в том числе: передача транспортного средства неуполномоченному лицу, неоплата за два или более периода аренды подряд либо умышленное повреждение).</w:t>
            </w:r>
          </w:p>
        </w:tc>
      </w:tr>
      <w:tr w:rsidR="006E2984" w:rsidRPr="00523230" w14:paraId="59316F32" w14:textId="77777777" w:rsidTr="002645B5">
        <w:trPr>
          <w:trHeight w:val="68"/>
        </w:trPr>
        <w:tc>
          <w:tcPr>
            <w:tcW w:w="4677" w:type="dxa"/>
          </w:tcPr>
          <w:p w14:paraId="5A256E17" w14:textId="143DC036" w:rsidR="006E2984" w:rsidRPr="001D40DE" w:rsidRDefault="006E2984" w:rsidP="006E2984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ფორსმაჟორი</w:t>
            </w:r>
          </w:p>
        </w:tc>
        <w:tc>
          <w:tcPr>
            <w:tcW w:w="4677" w:type="dxa"/>
          </w:tcPr>
          <w:p w14:paraId="68FD51A1" w14:textId="660FC9CF" w:rsidR="006E2984" w:rsidRPr="001D40DE" w:rsidRDefault="006E2984" w:rsidP="00AA0559">
            <w:pPr>
              <w:pStyle w:val="Heading4"/>
            </w:pPr>
            <w:r>
              <w:t>Форс-мажор</w:t>
            </w:r>
          </w:p>
        </w:tc>
      </w:tr>
      <w:tr w:rsidR="006E2984" w:rsidRPr="00523230" w14:paraId="3B858742" w14:textId="77777777" w:rsidTr="002645B5">
        <w:trPr>
          <w:trHeight w:val="82"/>
        </w:trPr>
        <w:tc>
          <w:tcPr>
            <w:tcW w:w="4677" w:type="dxa"/>
          </w:tcPr>
          <w:p w14:paraId="6008F9CC" w14:textId="00FA89AE" w:rsidR="006E2984" w:rsidRPr="001D40DE" w:rsidRDefault="006E2984" w:rsidP="006E2984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პასუხისმგებლობისგან, თუ ვალდებულებების შეუსრულებლობა გამოწვუელია დაუძლეველი ძალის (სტიქიური უბედურება, ეპიდემია, ომი და სხვა) ზეგავლენით.</w:t>
            </w:r>
          </w:p>
        </w:tc>
        <w:tc>
          <w:tcPr>
            <w:tcW w:w="4677" w:type="dxa"/>
          </w:tcPr>
          <w:p w14:paraId="5363ECF0" w14:textId="21B1536A" w:rsidR="006E2984" w:rsidRPr="001D40DE" w:rsidRDefault="006E2984" w:rsidP="00AA0559">
            <w:pPr>
              <w:pStyle w:val="Heading5"/>
            </w:pPr>
            <w:r>
              <w:t>Стороны освобождаются от ответственности за неисполнение обязательств по договору, если неисполнение обязательства вызвано воздействием непреодолимой силы (стихийное бедствие, эпидемия, война и пр.).</w:t>
            </w:r>
          </w:p>
        </w:tc>
      </w:tr>
      <w:tr w:rsidR="006E2984" w:rsidRPr="00523230" w14:paraId="1281DCE7" w14:textId="77777777" w:rsidTr="002645B5">
        <w:trPr>
          <w:trHeight w:val="418"/>
        </w:trPr>
        <w:tc>
          <w:tcPr>
            <w:tcW w:w="4677" w:type="dxa"/>
          </w:tcPr>
          <w:p w14:paraId="6FBDE08D" w14:textId="3B50D58B" w:rsidR="006E2984" w:rsidRPr="001D40DE" w:rsidRDefault="006E2984" w:rsidP="006E2984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მხარეს, რომელსაც მიზეზად დაუძლეველი ძალის მოვლენები მოგყავს, ვალდებულია დაუყოვნებლივ აცნობის მეორე მხარეს წერილობით ასეთი მოვლენების დადგომის </w:t>
              <w:br/>
              <w:t xml:space="preserve">თაობაზე.  </w:t>
            </w:r>
          </w:p>
        </w:tc>
        <w:tc>
          <w:tcPr>
            <w:tcW w:w="4677" w:type="dxa"/>
          </w:tcPr>
          <w:p w14:paraId="625C85B2" w14:textId="2F03655D" w:rsidR="006E2984" w:rsidRPr="001D40DE" w:rsidRDefault="006E2984" w:rsidP="00AA0559">
            <w:pPr>
              <w:pStyle w:val="Heading5"/>
            </w:pPr>
            <w:r>
              <w:t>Сторона, ссылающаяся на обстоятельства непреодолимой силы как на причину, обязана незамедлительно письменно уведомить другую сторону о наступлении таких обстоятельств.</w:t>
            </w:r>
          </w:p>
        </w:tc>
      </w:tr>
      <w:tr w:rsidR="00B01B50" w:rsidRPr="00523230" w14:paraId="41BF4899" w14:textId="77777777" w:rsidTr="002645B5">
        <w:trPr>
          <w:trHeight w:val="418"/>
        </w:trPr>
        <w:tc>
          <w:tcPr>
            <w:tcW w:w="4677" w:type="dxa"/>
          </w:tcPr>
          <w:p w14:paraId="0BBC57D4" w14:textId="51EF9D50" w:rsidR="00B01B50" w:rsidRPr="001D40DE" w:rsidRDefault="00B01B50" w:rsidP="00B01B50">
            <w:pPr>
              <w:pStyle w:val="Heading1"/>
            </w:pPr>
            <w:r>
              <w:t>მარეგულირებელი სამართალი</w:t>
            </w:r>
          </w:p>
        </w:tc>
        <w:tc>
          <w:tcPr>
            <w:tcW w:w="4677" w:type="dxa"/>
          </w:tcPr>
          <w:p w14:paraId="53821DD5" w14:textId="6D74FEE7" w:rsidR="00B01B50" w:rsidRPr="001D40DE" w:rsidRDefault="00DF106D" w:rsidP="00303E7F">
            <w:pPr>
              <w:pStyle w:val="Heading4"/>
            </w:pPr>
            <w:r>
              <w:t>Применимое право</w:t>
            </w:r>
          </w:p>
        </w:tc>
      </w:tr>
      <w:tr w:rsidR="00B01B50" w:rsidRPr="00523230" w14:paraId="6502E4DD" w14:textId="77777777" w:rsidTr="002645B5">
        <w:trPr>
          <w:trHeight w:val="418"/>
        </w:trPr>
        <w:tc>
          <w:tcPr>
            <w:tcW w:w="4677" w:type="dxa"/>
          </w:tcPr>
          <w:p w14:paraId="34D2037D" w14:textId="29DE2931" w:rsidR="00B01B50" w:rsidRPr="00DF106D" w:rsidRDefault="00B01B50" w:rsidP="00DF106D">
            <w:pPr>
              <w:pStyle w:val="Heading2"/>
            </w:pPr>
            <w:r>
              <w:t>ხელშეკრულება</w:t>
            </w:r>
            <w:r>
              <w:rPr>
                <w:rFonts w:ascii="Arial" w:hAnsi="Arial"/>
              </w:rPr>
              <w:t xml:space="preserve"> </w:t>
            </w:r>
            <w:r>
              <w:t>რეგულირდება</w:t>
            </w:r>
            <w:r>
              <w:rPr>
                <w:rFonts w:ascii="Arial" w:hAnsi="Arial"/>
              </w:rPr>
              <w:t xml:space="preserve"> </w:t>
            </w:r>
            <w:r>
              <w:t>და</w:t>
            </w:r>
            <w:r>
              <w:rPr>
                <w:rFonts w:ascii="Arial" w:hAnsi="Arial"/>
              </w:rPr>
              <w:t xml:space="preserve"> </w:t>
            </w:r>
            <w:r>
              <w:t>განიმარტება</w:t>
            </w:r>
            <w:r>
              <w:rPr>
                <w:rFonts w:ascii="Arial" w:hAnsi="Arial"/>
              </w:rPr>
              <w:t xml:space="preserve"> </w:t>
            </w:r>
            <w:r>
              <w:t>საქართველოს</w:t>
            </w:r>
            <w:r>
              <w:rPr>
                <w:rFonts w:ascii="Arial" w:hAnsi="Arial"/>
              </w:rPr>
              <w:t xml:space="preserve"> </w:t>
            </w:r>
            <w:r>
              <w:t>კანონმდებლობის</w:t>
            </w:r>
            <w:r>
              <w:rPr>
                <w:rFonts w:ascii="Arial" w:hAnsi="Arial"/>
              </w:rPr>
              <w:t xml:space="preserve"> </w:t>
            </w:r>
            <w:r>
              <w:t>შესაბამისად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4677" w:type="dxa"/>
          </w:tcPr>
          <w:p w14:paraId="77DC99BD" w14:textId="3CEA3C67" w:rsidR="00B01B50" w:rsidRPr="001D40DE" w:rsidRDefault="00303E7F" w:rsidP="00303E7F">
            <w:pPr>
              <w:pStyle w:val="Heading5"/>
            </w:pPr>
            <w:r>
              <w:t>Настоящий договор регулируется и толкуется в соответствии с законодательством Грузии.</w:t>
            </w:r>
          </w:p>
        </w:tc>
      </w:tr>
      <w:tr w:rsidR="00DF106D" w:rsidRPr="00AA0559" w14:paraId="0F321AD5" w14:textId="77777777" w:rsidTr="002645B5">
        <w:trPr>
          <w:trHeight w:val="82"/>
        </w:trPr>
        <w:tc>
          <w:tcPr>
            <w:tcW w:w="4677" w:type="dxa"/>
          </w:tcPr>
          <w:p w14:paraId="0023BC9B" w14:textId="77777777" w:rsidR="00DF106D" w:rsidRPr="00523230" w:rsidRDefault="00DF106D" w:rsidP="001D4AFD">
            <w:pPr>
              <w:pStyle w:val="Heading1"/>
            </w:pPr>
            <w:r>
              <w:t>დავების გადაწყვეტა (არბიტრაჟი)</w:t>
            </w:r>
          </w:p>
        </w:tc>
        <w:tc>
          <w:tcPr>
            <w:tcW w:w="4677" w:type="dxa"/>
          </w:tcPr>
          <w:p w14:paraId="76074013" w14:textId="77777777" w:rsidR="00DF106D" w:rsidRPr="00AA0559" w:rsidRDefault="00DF106D" w:rsidP="001D4AFD">
            <w:pPr>
              <w:pStyle w:val="Heading4"/>
            </w:pPr>
            <w:r>
              <w:t xml:space="preserve">Разрешение споров </w:t>
            </w:r>
            <w:r>
              <w:rPr>
                <w:rStyle w:val="Strong"/>
                <w:b/>
                <w:bCs/>
              </w:rPr>
              <w:t>(арбитраж)</w:t>
            </w:r>
          </w:p>
        </w:tc>
      </w:tr>
      <w:tr w:rsidR="00DF106D" w:rsidRPr="00523230" w14:paraId="7AE42B3B" w14:textId="77777777" w:rsidTr="002645B5">
        <w:trPr>
          <w:trHeight w:val="1125"/>
        </w:trPr>
        <w:tc>
          <w:tcPr>
            <w:tcW w:w="4677" w:type="dxa"/>
          </w:tcPr>
          <w:p w14:paraId="103C1DE5" w14:textId="77777777" w:rsidR="00DF106D" w:rsidRPr="00AA0559" w:rsidRDefault="00DF106D" w:rsidP="001D4AFD">
            <w:pPr>
              <w:pStyle w:val="Heading2"/>
              <w:rPr>
                <w:rFonts w:ascii="h" w:hAnsi="h"/>
              </w:rPr>
            </w:pPr>
            <w:r>
              <w:t>ნებისმიერი</w:t>
            </w:r>
            <w:r>
              <w:rPr>
                <w:rFonts w:ascii="h" w:hAnsi="h"/>
              </w:rPr>
              <w:t xml:space="preserve"> </w:t>
            </w:r>
            <w:r>
              <w:t>დავა</w:t>
            </w:r>
            <w:r>
              <w:rPr>
                <w:rFonts w:ascii="h" w:hAnsi="h"/>
              </w:rPr>
              <w:t xml:space="preserve">, </w:t>
            </w:r>
            <w:r>
              <w:t>რომელიც</w:t>
            </w:r>
            <w:r>
              <w:rPr>
                <w:rFonts w:ascii="h" w:hAnsi="h"/>
              </w:rPr>
              <w:t> </w:t>
            </w:r>
            <w:r>
              <w:t>წარმოიშობა</w:t>
            </w:r>
            <w:r>
              <w:rPr>
                <w:rFonts w:ascii="h" w:hAnsi="h"/>
              </w:rPr>
              <w:t xml:space="preserve"> </w:t>
            </w:r>
            <w:r>
              <w:t>ამ</w:t>
            </w:r>
            <w:r>
              <w:rPr>
                <w:rFonts w:ascii="h" w:hAnsi="h"/>
              </w:rPr>
              <w:t xml:space="preserve"> </w:t>
            </w:r>
            <w:r>
              <w:t>ხელშეკრულებიდან</w:t>
            </w:r>
            <w:r>
              <w:rPr>
                <w:rFonts w:ascii="h" w:hAnsi="h"/>
              </w:rPr>
              <w:t xml:space="preserve"> </w:t>
            </w:r>
            <w:r>
              <w:t>გამომდინარე</w:t>
            </w:r>
            <w:r>
              <w:rPr>
                <w:rFonts w:ascii="h" w:hAnsi="h"/>
              </w:rPr>
              <w:t xml:space="preserve"> </w:t>
            </w:r>
            <w:r>
              <w:t>ან</w:t>
            </w:r>
            <w:r>
              <w:rPr>
                <w:rFonts w:ascii="h" w:hAnsi="h"/>
              </w:rPr>
              <w:t xml:space="preserve"> </w:t>
            </w:r>
            <w:r>
              <w:t>დაკავშირებულია</w:t>
            </w:r>
            <w:r>
              <w:rPr>
                <w:rFonts w:ascii="h" w:hAnsi="h"/>
              </w:rPr>
              <w:t xml:space="preserve"> </w:t>
            </w:r>
            <w:r>
              <w:t>მასთან</w:t>
            </w:r>
            <w:r>
              <w:rPr>
                <w:rFonts w:ascii="h" w:hAnsi="h"/>
              </w:rPr>
              <w:t xml:space="preserve">, </w:t>
            </w:r>
            <w:r>
              <w:t>მის</w:t>
            </w:r>
            <w:r>
              <w:rPr>
                <w:rFonts w:ascii="h" w:hAnsi="h"/>
              </w:rPr>
              <w:t xml:space="preserve"> </w:t>
            </w:r>
            <w:r>
              <w:t>დარღვევასთან</w:t>
            </w:r>
            <w:r>
              <w:rPr>
                <w:rFonts w:ascii="h" w:hAnsi="h"/>
              </w:rPr>
              <w:t xml:space="preserve">, </w:t>
            </w:r>
            <w:r>
              <w:t>შეწყვეტასთან</w:t>
            </w:r>
            <w:r>
              <w:rPr>
                <w:rFonts w:ascii="h" w:hAnsi="h"/>
              </w:rPr>
              <w:t xml:space="preserve"> </w:t>
            </w:r>
            <w:r>
              <w:t>ან</w:t>
            </w:r>
            <w:r>
              <w:rPr>
                <w:rFonts w:ascii="h" w:hAnsi="h"/>
              </w:rPr>
              <w:t xml:space="preserve"> </w:t>
            </w:r>
            <w:r>
              <w:t>ბათილად</w:t>
            </w:r>
            <w:r>
              <w:rPr>
                <w:rFonts w:ascii="h" w:hAnsi="h"/>
              </w:rPr>
              <w:t xml:space="preserve"> </w:t>
            </w:r>
            <w:r>
              <w:t>ცნობასთან</w:t>
            </w:r>
            <w:r>
              <w:rPr>
                <w:rFonts w:ascii="h" w:hAnsi="h"/>
              </w:rPr>
              <w:t xml:space="preserve">, </w:t>
            </w:r>
            <w:r>
              <w:t>უნდა</w:t>
            </w:r>
            <w:r>
              <w:rPr>
                <w:rFonts w:ascii="h" w:hAnsi="h"/>
              </w:rPr>
              <w:t xml:space="preserve"> </w:t>
            </w:r>
            <w:r>
              <w:t>გადაეცეს</w:t>
            </w:r>
            <w:r>
              <w:rPr>
                <w:rFonts w:ascii="h" w:hAnsi="h"/>
              </w:rPr>
              <w:t xml:space="preserve"> </w:t>
            </w:r>
            <w:r>
              <w:t>ა</w:t>
            </w:r>
            <w:r>
              <w:rPr>
                <w:rFonts w:ascii="h" w:hAnsi="h"/>
              </w:rPr>
              <w:t>(</w:t>
            </w:r>
            <w:r>
              <w:t>ა</w:t>
            </w:r>
            <w:r>
              <w:rPr>
                <w:rFonts w:ascii="h" w:hAnsi="h"/>
              </w:rPr>
              <w:t>)</w:t>
            </w:r>
            <w:r>
              <w:t>იპ</w:t>
            </w:r>
            <w:r>
              <w:rPr>
                <w:rFonts w:ascii="h" w:hAnsi="h"/>
              </w:rPr>
              <w:t xml:space="preserve"> </w:t>
            </w:r>
            <w:r>
              <w:t>საქართველოს</w:t>
            </w:r>
            <w:r>
              <w:rPr>
                <w:rFonts w:ascii="h" w:hAnsi="h"/>
              </w:rPr>
              <w:t xml:space="preserve"> </w:t>
            </w:r>
            <w:r>
              <w:t>საერთაშორისო</w:t>
            </w:r>
            <w:r>
              <w:rPr>
                <w:rFonts w:ascii="h" w:hAnsi="h"/>
              </w:rPr>
              <w:t xml:space="preserve"> </w:t>
            </w:r>
            <w:r>
              <w:t>საარბიტრაჟო</w:t>
            </w:r>
            <w:r>
              <w:rPr>
                <w:rFonts w:ascii="h" w:hAnsi="h"/>
              </w:rPr>
              <w:t xml:space="preserve"> </w:t>
            </w:r>
            <w:r>
              <w:t>ცენტრს</w:t>
            </w:r>
            <w:r>
              <w:rPr>
                <w:rFonts w:ascii="h" w:hAnsi="h"/>
              </w:rPr>
              <w:t xml:space="preserve">, </w:t>
            </w:r>
            <w:r>
              <w:t>არბიტრაჟის</w:t>
            </w:r>
            <w:r>
              <w:rPr>
                <w:rFonts w:ascii="h" w:hAnsi="h"/>
              </w:rPr>
              <w:t xml:space="preserve"> </w:t>
            </w:r>
            <w:r>
              <w:t>გზით</w:t>
            </w:r>
            <w:r>
              <w:rPr>
                <w:rFonts w:ascii="h" w:hAnsi="h"/>
              </w:rPr>
              <w:t xml:space="preserve"> </w:t>
            </w:r>
            <w:r>
              <w:t>საბოლოო</w:t>
            </w:r>
            <w:r>
              <w:rPr>
                <w:rFonts w:ascii="h" w:hAnsi="h"/>
              </w:rPr>
              <w:t xml:space="preserve"> </w:t>
            </w:r>
            <w:r>
              <w:t>გადაწყვეტილების</w:t>
            </w:r>
            <w:r>
              <w:rPr>
                <w:rFonts w:ascii="h" w:hAnsi="h"/>
              </w:rPr>
              <w:t xml:space="preserve"> </w:t>
            </w:r>
            <w:r>
              <w:t>გამოტანის</w:t>
            </w:r>
            <w:r>
              <w:rPr>
                <w:rFonts w:ascii="h" w:hAnsi="h"/>
              </w:rPr>
              <w:t xml:space="preserve"> </w:t>
            </w:r>
            <w:r>
              <w:t>მიზნით</w:t>
            </w:r>
            <w:r>
              <w:rPr>
                <w:rFonts w:ascii="h" w:hAnsi="h"/>
              </w:rPr>
              <w:t xml:space="preserve">, </w:t>
            </w:r>
            <w:r>
              <w:t>საქართველოს</w:t>
            </w:r>
            <w:r>
              <w:rPr>
                <w:rFonts w:ascii="h" w:hAnsi="h"/>
              </w:rPr>
              <w:t xml:space="preserve"> </w:t>
            </w:r>
            <w:r>
              <w:t>საერთაშორისო</w:t>
            </w:r>
            <w:r>
              <w:rPr>
                <w:rFonts w:ascii="h" w:hAnsi="h"/>
              </w:rPr>
              <w:t xml:space="preserve"> </w:t>
            </w:r>
            <w:r>
              <w:t>საარბიტრაჟო</w:t>
            </w:r>
            <w:r>
              <w:rPr>
                <w:rFonts w:ascii="h" w:hAnsi="h"/>
              </w:rPr>
              <w:t xml:space="preserve"> </w:t>
            </w:r>
            <w:r>
              <w:t>ცენტრის</w:t>
            </w:r>
            <w:r>
              <w:rPr>
                <w:rFonts w:ascii="h" w:hAnsi="h"/>
              </w:rPr>
              <w:t xml:space="preserve"> </w:t>
            </w:r>
            <w:r>
              <w:t>საარბიტრაჟო</w:t>
            </w:r>
            <w:r>
              <w:rPr>
                <w:rFonts w:ascii="h" w:hAnsi="h"/>
              </w:rPr>
              <w:t xml:space="preserve"> </w:t>
            </w:r>
            <w:r>
              <w:t>წესების</w:t>
            </w:r>
            <w:r>
              <w:rPr>
                <w:rFonts w:ascii="h" w:hAnsi="h"/>
              </w:rPr>
              <w:t xml:space="preserve"> </w:t>
            </w:r>
            <w:r>
              <w:t>მიხედვით</w:t>
            </w:r>
            <w:r>
              <w:rPr>
                <w:rFonts w:ascii="h" w:hAnsi="h"/>
              </w:rPr>
              <w:t xml:space="preserve">, </w:t>
            </w:r>
            <w:r>
              <w:t>ამ</w:t>
            </w:r>
            <w:r>
              <w:rPr>
                <w:rFonts w:ascii="h" w:hAnsi="h"/>
              </w:rPr>
              <w:t xml:space="preserve"> </w:t>
            </w:r>
            <w:r>
              <w:t>წესების</w:t>
            </w:r>
            <w:r>
              <w:rPr>
                <w:rFonts w:ascii="h" w:hAnsi="h"/>
              </w:rPr>
              <w:t xml:space="preserve"> </w:t>
            </w:r>
            <w:r>
              <w:t>შესაბამისად</w:t>
            </w:r>
            <w:r>
              <w:rPr>
                <w:rFonts w:ascii="h" w:hAnsi="h"/>
              </w:rPr>
              <w:t xml:space="preserve"> </w:t>
            </w:r>
            <w:r>
              <w:t>დანიშნული</w:t>
            </w:r>
            <w:r>
              <w:rPr>
                <w:rFonts w:ascii="h" w:hAnsi="h"/>
              </w:rPr>
              <w:t xml:space="preserve"> 1 (</w:t>
            </w:r>
            <w:r>
              <w:t>ერთი</w:t>
            </w:r>
            <w:r>
              <w:rPr>
                <w:rFonts w:ascii="h" w:hAnsi="h"/>
              </w:rPr>
              <w:t xml:space="preserve">) </w:t>
            </w:r>
            <w:r>
              <w:t>არბიტრის</w:t>
            </w:r>
            <w:r>
              <w:rPr>
                <w:rFonts w:ascii="h" w:hAnsi="h"/>
              </w:rPr>
              <w:t xml:space="preserve"> </w:t>
            </w:r>
            <w:r>
              <w:t>მიერ</w:t>
            </w:r>
            <w:r>
              <w:rPr>
                <w:rFonts w:ascii="h" w:hAnsi="h"/>
              </w:rPr>
              <w:t xml:space="preserve">. </w:t>
            </w:r>
            <w:r>
              <w:t>საარბიტრაჟო</w:t>
            </w:r>
            <w:r>
              <w:rPr>
                <w:rFonts w:ascii="h" w:hAnsi="h"/>
              </w:rPr>
              <w:t xml:space="preserve"> </w:t>
            </w:r>
            <w:r>
              <w:t>განხილვის</w:t>
            </w:r>
            <w:r>
              <w:rPr>
                <w:rFonts w:ascii="h" w:hAnsi="h"/>
              </w:rPr>
              <w:t xml:space="preserve"> </w:t>
            </w:r>
            <w:r>
              <w:t>ადგილად</w:t>
            </w:r>
            <w:r>
              <w:rPr>
                <w:rFonts w:ascii="h" w:hAnsi="h"/>
              </w:rPr>
              <w:t xml:space="preserve"> </w:t>
            </w:r>
            <w:r>
              <w:t>განისაზღვროს</w:t>
            </w:r>
            <w:r>
              <w:rPr>
                <w:rFonts w:ascii="h" w:hAnsi="h"/>
              </w:rPr>
              <w:t xml:space="preserve"> </w:t>
            </w:r>
            <w:r>
              <w:t>თბილისი, საქართველო,</w:t>
            </w:r>
            <w:r>
              <w:rPr>
                <w:rFonts w:ascii="h" w:hAnsi="h"/>
              </w:rPr>
              <w:t xml:space="preserve"> </w:t>
            </w:r>
            <w:r>
              <w:t>საარბიტრაჟო</w:t>
            </w:r>
            <w:r>
              <w:rPr>
                <w:rFonts w:ascii="h" w:hAnsi="h"/>
              </w:rPr>
              <w:t xml:space="preserve"> </w:t>
            </w:r>
            <w:r>
              <w:t>განხილვა</w:t>
            </w:r>
            <w:r>
              <w:rPr>
                <w:rFonts w:ascii="h" w:hAnsi="h"/>
              </w:rPr>
              <w:t xml:space="preserve"> </w:t>
            </w:r>
            <w:r>
              <w:t>წარიმართოს</w:t>
            </w:r>
            <w:r>
              <w:rPr>
                <w:rFonts w:ascii="h" w:hAnsi="h"/>
              </w:rPr>
              <w:t xml:space="preserve"> </w:t>
            </w:r>
            <w:r>
              <w:t>ინგლისურ</w:t>
            </w:r>
            <w:r>
              <w:rPr>
                <w:rFonts w:ascii="h" w:hAnsi="h"/>
              </w:rPr>
              <w:t xml:space="preserve"> </w:t>
            </w:r>
            <w:r>
              <w:t>ენაზე</w:t>
            </w:r>
            <w:r>
              <w:rPr>
                <w:rFonts w:ascii="h" w:hAnsi="h"/>
              </w:rPr>
              <w:t>.</w:t>
            </w:r>
          </w:p>
        </w:tc>
        <w:tc>
          <w:tcPr>
            <w:tcW w:w="4677" w:type="dxa"/>
          </w:tcPr>
          <w:p w14:paraId="6D539CBA" w14:textId="77777777" w:rsidR="00DF106D" w:rsidRPr="00EF6328" w:rsidRDefault="00DF106D" w:rsidP="001D4AFD">
            <w:pPr>
              <w:pStyle w:val="Heading5"/>
            </w:pPr>
            <w:r>
              <w:rPr>
                <w:shd w:val="clear" w:color="auto" w:fill="FFFFFF"/>
              </w:rPr>
              <w:t xml:space="preserve">Все споры, возникающие из настоящего договора или в связи с ним, либо связанные с его нарушением, расторжением или недействительностью, </w:t>
            </w:r>
            <w:r>
              <w:t>подлежат</w:t>
            </w:r>
            <w:r>
              <w:rPr>
                <w:shd w:val="clear" w:color="auto" w:fill="FFFFFF"/>
              </w:rPr>
              <w:t xml:space="preserve"> передаче в НКО «Грузинский международный арбитражный центр» для окончательного разрешения путём арбитража в соответствии с Арбитражным регламентом Грузинского международного арбитражного центра (Регламент GIAC) одним (1) арбитром, назначенным согласно данному Регламенту. Местом арбитража является Тбилиси, Грузия. Языком арбитражного разбирательства является английский.  </w:t>
            </w:r>
          </w:p>
          <w:p w14:paraId="3BB070CD" w14:textId="77777777" w:rsidR="00DF106D" w:rsidRPr="00523230" w:rsidRDefault="00DF106D" w:rsidP="001D4AFD">
            <w:pPr>
              <w:pStyle w:val="Heading5"/>
              <w:numPr>
                <w:ilvl w:val="0"/>
                <w:numId w:val="0"/>
              </w:numPr>
            </w:pPr>
          </w:p>
        </w:tc>
      </w:tr>
      <w:tr w:rsidR="006E2984" w:rsidRPr="00523230" w14:paraId="08222CE9" w14:textId="77777777" w:rsidTr="002645B5">
        <w:tc>
          <w:tcPr>
            <w:tcW w:w="4677" w:type="dxa"/>
          </w:tcPr>
          <w:p w14:paraId="1887E191" w14:textId="10E9F0F5" w:rsidR="006E2984" w:rsidRPr="0053346C" w:rsidRDefault="00401A66" w:rsidP="006E2984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დასკვნითი დებულებები</w:t>
            </w:r>
          </w:p>
        </w:tc>
        <w:tc>
          <w:tcPr>
            <w:tcW w:w="4677" w:type="dxa"/>
          </w:tcPr>
          <w:p w14:paraId="2FE53B56" w14:textId="51D22953" w:rsidR="006E2984" w:rsidRPr="0053346C" w:rsidRDefault="006E2984" w:rsidP="00AA0559">
            <w:pPr>
              <w:pStyle w:val="Heading4"/>
            </w:pPr>
            <w:r>
              <w:t xml:space="preserve">    Заключительные положения</w:t>
            </w:r>
          </w:p>
        </w:tc>
      </w:tr>
      <w:tr w:rsidR="006E2984" w:rsidRPr="00523230" w14:paraId="670B129B" w14:textId="77777777" w:rsidTr="002645B5">
        <w:tc>
          <w:tcPr>
            <w:tcW w:w="4677" w:type="dxa"/>
          </w:tcPr>
          <w:p w14:paraId="708A8656" w14:textId="6FD00A00" w:rsidR="006E2984" w:rsidRPr="00210D9C" w:rsidRDefault="006E2984" w:rsidP="00210D9C">
            <w:pPr>
              <w:pStyle w:val="Heading2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ხელშეკრულება შედგენილია ქართულ და ინგლისურ ენაზე ორ ეგზემპლარად. თითოეულ მხარეს გადაეცემა თითო ეგზემპლარი.</w:t>
            </w:r>
          </w:p>
        </w:tc>
        <w:tc>
          <w:tcPr>
            <w:tcW w:w="4677" w:type="dxa"/>
          </w:tcPr>
          <w:p w14:paraId="0D509259" w14:textId="1DB5BEEB" w:rsidR="006E2984" w:rsidRPr="0053346C" w:rsidRDefault="006E2984" w:rsidP="00ED28FB">
            <w:pPr>
              <w:pStyle w:val="Heading5"/>
            </w:pPr>
            <w:r>
              <w:t>Настоящий договор составлен на грузинском и русском языках в двух экземплярах, имеющих равную юридическую силу, по одному для каждой из сторон.</w:t>
            </w:r>
          </w:p>
        </w:tc>
      </w:tr>
      <w:tr w:rsidR="00ED28FB" w:rsidRPr="00523230" w14:paraId="06594F8E" w14:textId="77777777" w:rsidTr="002645B5">
        <w:tc>
          <w:tcPr>
            <w:tcW w:w="4677" w:type="dxa"/>
          </w:tcPr>
          <w:p w14:paraId="62ACCFA4" w14:textId="4D5CF899" w:rsidR="00ED28FB" w:rsidRPr="0053346C" w:rsidRDefault="00ED28FB" w:rsidP="00ED28FB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t>ხელმოწერები</w:t>
            </w:r>
          </w:p>
        </w:tc>
        <w:tc>
          <w:tcPr>
            <w:tcW w:w="4677" w:type="dxa"/>
          </w:tcPr>
          <w:p w14:paraId="1AA6A6CA" w14:textId="0368407A" w:rsidR="00ED28FB" w:rsidRPr="0053346C" w:rsidRDefault="00ED28FB" w:rsidP="00ED28FB">
            <w:pPr>
              <w:pStyle w:val="Heading4"/>
            </w:pPr>
            <w:r>
              <w:t>Подписи</w:t>
            </w:r>
          </w:p>
        </w:tc>
      </w:tr>
      <w:tr w:rsidR="006E2984" w:rsidRPr="00523230" w14:paraId="1B69D8E5" w14:textId="77777777" w:rsidTr="00B8307C">
        <w:trPr>
          <w:trHeight w:val="2043"/>
        </w:trPr>
        <w:tc>
          <w:tcPr>
            <w:tcW w:w="4677" w:type="dxa"/>
          </w:tcPr>
          <w:p w14:paraId="40357B2D" w14:textId="58A7D04C" w:rsidR="006E2984" w:rsidRPr="0053346C" w:rsidRDefault="0053346C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>„გამქირავებელი“</w:t>
            </w:r>
          </w:p>
          <w:p w14:paraId="248B9EFB" w14:textId="77777777" w:rsidR="006E2984" w:rsidRPr="0053346C" w:rsidRDefault="006E2984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6F7A6E8E" w14:textId="77777777" w:rsidR="006E2984" w:rsidRPr="0053346C" w:rsidRDefault="006E2984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079C55DC" w14:textId="77777777" w:rsidR="006E2984" w:rsidRPr="0053346C" w:rsidRDefault="006E2984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02A4DD8B" w14:textId="46F03133" w:rsidR="006E2984" w:rsidRPr="0053346C" w:rsidRDefault="006E2984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>ხელმოწერა ____________________</w:t>
            </w:r>
          </w:p>
          <w:p w14:paraId="2562BAF7" w14:textId="77777777" w:rsidR="006E2984" w:rsidRPr="0053346C" w:rsidRDefault="006E2984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3595FF0C" w14:textId="77777777" w:rsidR="006E2984" w:rsidRPr="0053346C" w:rsidRDefault="006E2984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0036AFBA" w14:textId="11B16A46" w:rsidR="006E2984" w:rsidRPr="0053346C" w:rsidRDefault="006E2984" w:rsidP="00B8307C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</w:tc>
        <w:tc>
          <w:tcPr>
            <w:tcW w:w="4677" w:type="dxa"/>
          </w:tcPr>
          <w:p w14:paraId="5C752EC5" w14:textId="3FE4D97B" w:rsidR="006E2984" w:rsidRPr="0053346C" w:rsidRDefault="0053346C" w:rsidP="006E2984">
            <w:pPr>
              <w:ind w:right="76"/>
              <w:rPr>
                <w:rFonts w:asciiTheme="majorHAnsi" w:hAnsiTheme="majorHAnsi"/>
                <w:color w:val="000000" w:themeColor="text1"/>
                <w:sz w:val="18"/>
                <w:highlight w:val="yellow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  <w:lang w:val="en-US"/>
              </w:rPr>
              <w:t>Собственник / Арендодатель</w:t>
            </w: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                                     </w:t>
              <w:br/>
            </w:r>
          </w:p>
          <w:p w14:paraId="0E4BB7C8" w14:textId="77777777" w:rsidR="006E2984" w:rsidRPr="0053346C" w:rsidRDefault="006E2984" w:rsidP="006E2984">
            <w:pPr>
              <w:ind w:right="76"/>
              <w:rPr>
                <w:rFonts w:asciiTheme="majorHAnsi" w:hAnsiTheme="majorHAnsi"/>
                <w:color w:val="000000" w:themeColor="text1"/>
                <w:sz w:val="18"/>
                <w:lang w:val="en-US"/>
              </w:rPr>
            </w:pPr>
          </w:p>
          <w:p w14:paraId="55FD8DFA" w14:textId="6C72E1C2" w:rsidR="006E2984" w:rsidRPr="0053346C" w:rsidRDefault="006E2984" w:rsidP="006E2984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br/>
              <w:t xml:space="preserve">Подпись: ____________________                       </w:t>
              <w:br/>
            </w:r>
          </w:p>
          <w:p w14:paraId="7B3C94F8" w14:textId="77777777" w:rsidR="006E2984" w:rsidRDefault="006E2984" w:rsidP="006E2984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0AC55411" w14:textId="77777777" w:rsidR="000E58B0" w:rsidRPr="0053346C" w:rsidRDefault="000E58B0" w:rsidP="006E2984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4D003123" w14:textId="73BD74A1" w:rsidR="006E2984" w:rsidRPr="0053346C" w:rsidRDefault="006E2984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</w:tc>
      </w:tr>
      <w:tr w:rsidR="00B8307C" w:rsidRPr="00523230" w14:paraId="4A112B17" w14:textId="77777777" w:rsidTr="002645B5">
        <w:tc>
          <w:tcPr>
            <w:tcW w:w="4677" w:type="dxa"/>
          </w:tcPr>
          <w:p w14:paraId="049D9E77" w14:textId="77777777" w:rsidR="00B8307C" w:rsidRPr="0053346C" w:rsidRDefault="00B8307C" w:rsidP="00B8307C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>დამქირავებელი</w:t>
            </w:r>
          </w:p>
          <w:p w14:paraId="6B9492DA" w14:textId="77777777" w:rsidR="00351BD3" w:rsidRDefault="00B8307C" w:rsidP="00B8307C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br/>
            </w:r>
          </w:p>
          <w:p w14:paraId="2DD4E305" w14:textId="442807DB" w:rsidR="00B8307C" w:rsidRPr="0053346C" w:rsidRDefault="00B8307C" w:rsidP="00B8307C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br/>
              <w:t>ხელმოწერა ____________________</w:t>
            </w:r>
          </w:p>
          <w:p w14:paraId="5B15FB99" w14:textId="77777777" w:rsidR="00B8307C" w:rsidRPr="0053346C" w:rsidRDefault="00B8307C" w:rsidP="00B8307C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 xml:space="preserve">                     </w:t>
            </w:r>
          </w:p>
          <w:p w14:paraId="0FB2CF1F" w14:textId="77777777" w:rsidR="00B8307C" w:rsidRDefault="00B8307C" w:rsidP="006E2984">
            <w:pPr>
              <w:ind w:right="75"/>
              <w:jc w:val="both"/>
              <w:rPr>
                <w:rFonts w:asciiTheme="majorHAnsi" w:hAnsiTheme="majorHAnsi"/>
                <w:color w:val="000000" w:themeColor="text1"/>
                <w:sz w:val="18"/>
              </w:rPr>
            </w:pPr>
          </w:p>
        </w:tc>
        <w:tc>
          <w:tcPr>
            <w:tcW w:w="4677" w:type="dxa"/>
          </w:tcPr>
          <w:p w14:paraId="66E060E3" w14:textId="77777777" w:rsidR="00B8307C" w:rsidRPr="0053346C" w:rsidRDefault="00B8307C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>Наниматель</w:t>
            </w:r>
          </w:p>
          <w:p w14:paraId="48F1C32D" w14:textId="77777777" w:rsidR="00B8307C" w:rsidRDefault="00B8307C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1CCE85A5" w14:textId="77777777" w:rsidR="00351BD3" w:rsidRPr="0053346C" w:rsidRDefault="00351BD3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7DD95F99" w14:textId="77777777" w:rsidR="00B8307C" w:rsidRPr="000E58B0" w:rsidRDefault="00B8307C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17357103" w14:textId="6A48BAE3" w:rsidR="00B8307C" w:rsidRPr="0053346C" w:rsidRDefault="00B8307C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  <w:r>
              <w:rPr>
                <w:rFonts w:asciiTheme="majorHAnsi" w:hAnsiTheme="majorHAnsi"/>
                <w:color w:val="000000" w:themeColor="text1"/>
                <w:sz w:val="18"/>
              </w:rPr>
              <w:t>Подпись: ____________________</w:t>
            </w:r>
          </w:p>
          <w:p w14:paraId="783D404D" w14:textId="77777777" w:rsidR="00B8307C" w:rsidRPr="0053346C" w:rsidRDefault="00B8307C" w:rsidP="00B8307C">
            <w:pPr>
              <w:ind w:right="76"/>
              <w:rPr>
                <w:rFonts w:asciiTheme="majorHAnsi" w:hAnsiTheme="majorHAnsi"/>
                <w:color w:val="000000" w:themeColor="text1"/>
                <w:sz w:val="18"/>
              </w:rPr>
            </w:pPr>
          </w:p>
          <w:p w14:paraId="59C0873E" w14:textId="77777777" w:rsidR="00B8307C" w:rsidRDefault="00B8307C" w:rsidP="006E2984">
            <w:pPr>
              <w:ind w:right="76"/>
              <w:rPr>
                <w:rFonts w:asciiTheme="majorHAnsi" w:hAnsiTheme="majorHAnsi"/>
                <w:color w:val="000000" w:themeColor="text1"/>
                <w:sz w:val="18"/>
                <w:lang w:val="en-US"/>
              </w:rPr>
            </w:pPr>
          </w:p>
        </w:tc>
      </w:tr>
    </w:tbl>
    <w:p w14:paraId="00000001" w14:textId="3B69F2A1" w:rsidR="00AF3F70" w:rsidRPr="00523230" w:rsidRDefault="00AF3F70" w:rsidP="00972A71">
      <w:pPr>
        <w:rPr>
          <w:rFonts w:asciiTheme="majorHAnsi" w:hAnsiTheme="majorHAnsi"/>
          <w:color w:val="C00000"/>
          <w:sz w:val="20"/>
          <w:szCs w:val="20"/>
        </w:rPr>
      </w:pPr>
    </w:p>
    <w:sectPr w:rsidR="00AF3F70" w:rsidRPr="00523230" w:rsidSect="00972A71">
      <w:headerReference w:type="even" r:id="rId11"/>
      <w:headerReference w:type="default" r:id="rId11"/>
      <w:headerReference w:type="first" r:id="rId11"/>
      <w:footerReference w:type="even" r:id="rId12"/>
      <w:footerReference w:type="default" r:id="rId12"/>
      <w:footerReference w:type="first" r:id="rId12"/>
      <w:pgSz w:w="11906" w:h="16838"/>
      <w:pgMar w:top="1134" w:right="850" w:bottom="1134" w:left="1701" w:header="1134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0371" w14:textId="77777777" w:rsidR="002249B1" w:rsidRDefault="002249B1" w:rsidP="003F1F45">
      <w:pPr>
        <w:spacing w:line="240" w:lineRule="auto"/>
      </w:pPr>
      <w:r>
        <w:separator/>
      </w:r>
    </w:p>
  </w:endnote>
  <w:endnote w:type="continuationSeparator" w:id="0">
    <w:p w14:paraId="62DB79F3" w14:textId="77777777" w:rsidR="002249B1" w:rsidRDefault="002249B1" w:rsidP="003F1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679817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BC2E87" w14:textId="020B565D" w:rsidR="003F1F45" w:rsidRDefault="003F1F45" w:rsidP="003612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2A68EAB" w14:textId="77777777" w:rsidR="003F1F45" w:rsidRDefault="003F1F45" w:rsidP="003F1F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809594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69317A" w14:textId="769D751A" w:rsidR="003F1F45" w:rsidRDefault="003F1F45" w:rsidP="003612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381ECE0" w14:textId="77777777" w:rsidR="003F1F45" w:rsidRDefault="003F1F45" w:rsidP="003F1F4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DB457" w14:textId="3C81C4AB" w:rsidR="00C32EE2" w:rsidRDefault="004C4F28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0E7A234" wp14:editId="09B6FF49">
          <wp:simplePos x="0" y="0"/>
          <wp:positionH relativeFrom="column">
            <wp:posOffset>-327660</wp:posOffset>
          </wp:positionH>
          <wp:positionV relativeFrom="paragraph">
            <wp:posOffset>267335</wp:posOffset>
          </wp:positionV>
          <wp:extent cx="1097280" cy="998220"/>
          <wp:effectExtent l="0" t="0" r="762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2EE2"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D1C5363" wp14:editId="13EA512F">
              <wp:simplePos x="0" y="0"/>
              <wp:positionH relativeFrom="margin">
                <wp:posOffset>767715</wp:posOffset>
              </wp:positionH>
              <wp:positionV relativeFrom="paragraph">
                <wp:posOffset>524510</wp:posOffset>
              </wp:positionV>
              <wp:extent cx="4166870" cy="485775"/>
              <wp:effectExtent l="0" t="0" r="0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687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55E7A" w14:textId="26AE85E4" w:rsidR="00C32EE2" w:rsidRPr="0010035D" w:rsidRDefault="004C4F28" w:rsidP="0010035D">
                          <w:pPr>
                            <w:spacing w:after="0"/>
                            <w:rPr>
                              <w:rFonts w:eastAsia="Times New Roman" w:cs="Times New Roman"/>
                              <w:b w:val="0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</w:pPr>
                          <w:proofErr w:type="spellStart"/>
                          <w:proofErr w:type="gramStart"/>
                          <w:r w:rsidRPr="004C4F28">
                            <w:rPr>
                              <w:rFonts w:eastAsia="Times New Roman" w:cs="Times New Roman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tel</w:t>
                          </w:r>
                          <w:proofErr w:type="spellEnd"/>
                          <w:proofErr w:type="gramEnd"/>
                          <w:r w:rsidRPr="004C4F28">
                            <w:rPr>
                              <w:rFonts w:eastAsia="Times New Roman" w:cs="Times New Roman"/>
                              <w:b w:val="0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 xml:space="preserve"> </w:t>
                          </w:r>
                          <w:r w:rsidR="0010035D" w:rsidRPr="0010035D">
                            <w:rPr>
                              <w:rFonts w:eastAsia="Times New Roman" w:cs="Times New Roman"/>
                              <w:b w:val="0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+ 995 577 15 81 15</w:t>
                          </w:r>
                          <w:r w:rsidR="0010035D" w:rsidRPr="0010035D">
                            <w:rPr>
                              <w:rFonts w:eastAsia="Times New Roman" w:cs="Times New Roman"/>
                              <w:b w:val="0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br/>
                          </w:r>
                          <w:r w:rsidRPr="004C4F28">
                            <w:rPr>
                              <w:rFonts w:eastAsia="Times New Roman" w:cs="Times New Roman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e-mail</w:t>
                          </w:r>
                          <w:r w:rsidRPr="004C4F28">
                            <w:rPr>
                              <w:rFonts w:eastAsia="Times New Roman" w:cs="Times New Roman"/>
                              <w:b w:val="0"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 xml:space="preserve"> info@motiko.ge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0.45pt;margin-top:41.3pt;width:328.1pt;height:3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WL6KJAIAAP8DAAAOAAAAZHJzL2Uyb0RvYy54bWysU0uOEzEQ3SNxB8t70umQ37TSGQ0zDEIa PtLAARy3O21hu4ztpDvsZs8VuAMLFuy4QuZGlN2ZTAQ7RC8su8v1qt6r58V5pxXZCuclmJLmgyEl wnCopFmX9OOH62dzSnxgpmIKjCjpTnh6vnz6ZNHaQoygAVUJRxDE+KK1JW1CsEWWed4IzfwArDAY rMFpFvDo1lnlWIvoWmWj4XCateAq64AL7/HvVR+ky4Rf14KHd3XtRSCqpNhbSKtL6yqu2XLBirVj tpH80Ab7hy40kwaLHqGuWGBk4+RfUFpyBx7qMOCgM6hryUXigGzy4R9sbhtmReKC4nh7lMn/P1j+ dvveEVmV9Dklhmkc0f7b/vv+x/7X/uf93f1XMooatdYXePXW4uXQvYAOZ534ensD/JMnBi4bZtbi wjloG8Eq7DGPmdlJao/jI8iqfQMVFmObAAmoq52OAqIkBNFxVrvjfEQXCMef43w6nc8wxDE2nk9m s0kqwYqHbOt8eCVAk7gpqcP5J3S2vfEhdsOKhyuxmIFrqVTygDKkLenZZDRJCScRLQNaVEld0vkw fr1pIsmXpkrJgUnV77GAMgfWkWhPOXSrLomcJImKrKDaoQwOekfiC8JNA+4LJS26saT+84Y5QYl6 bVDKs3w8jvZNh/FkNsKDO42sTiPMcIQqaaCk316GZPme8gVKXsukxmMnh5bRZUmkw4uINj49p1uP 73b5GwAA//8DAFBLAwQUAAYACAAAACEANbR57N4AAAAKAQAADwAAAGRycy9kb3ducmV2LnhtbEyP y07DMBBF90j8gzVI7KidiDZNGqdCILYgykPqzo2nSUQ8jmK3CX/PsKLLq3t050y5nV0vzjiGzpOG ZKFAINXedtRo+Hh/vluDCNGQNb0n1PCDAbbV9VVpCusnesPzLjaCRygURkMb41BIGeoWnQkLPyBx d/SjM5Hj2Eg7monHXS9TpVbSmY74QmsGfGyx/t6dnIbPl+P+6169Nk9uOUx+VpJcLrW+vZkfNiAi zvEfhj99VoeKnQ7+RDaInnOqckY1rNMVCAayLEtAHLhZ5gnIqpSXL1S/AAAA//8DAFBLAQItABQA BgAIAAAAIQC2gziS/gAAAOEBAAATAAAAAAAAAAAAAAAAAAAAAABbQ29udGVudF9UeXBlc10ueG1s UEsBAi0AFAAGAAgAAAAhADj9If/WAAAAlAEAAAsAAAAAAAAAAAAAAAAALwEAAF9yZWxzLy5yZWxz UEsBAi0AFAAGAAgAAAAhABNYvookAgAA/wMAAA4AAAAAAAAAAAAAAAAALgIAAGRycy9lMm9Eb2Mu eG1sUEsBAi0AFAAGAAgAAAAhADW0eezeAAAACgEAAA8AAAAAAAAAAAAAAAAAfgQAAGRycy9kb3du cmV2LnhtbFBLBQYAAAAABAAEAPMAAACJBQAAAAA= " filled="f" stroked="f">
              <v:textbox>
                <w:txbxContent>
                  <w:p w14:paraId="1EE55E7A" w14:textId="26AE85E4" w:rsidR="00C32EE2" w:rsidRPr="0010035D" w:rsidRDefault="004C4F28" w:rsidP="0010035D">
                    <w:pPr>
                      <w:spacing w:after="0"/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</w:pPr>
                    <w:proofErr w:type="spellStart"/>
                    <w:proofErr w:type="gramStart"/>
                    <w:r w:rsidRPr="004C4F28">
                      <w:rPr>
                        <w:rFonts w:eastAsia="Times New Roman" w:cs="Times New Roman"/>
                        <w:color w:val="auto"/>
                        <w:sz w:val="24"/>
                        <w:szCs w:val="24"/>
                        <w:lang w:val="en-US" w:eastAsia="ru-RU"/>
                      </w:rPr>
                      <w:t>tel</w:t>
                    </w:r>
                    <w:proofErr w:type="spellEnd"/>
                    <w:proofErr w:type="gramEnd"/>
                    <w:r w:rsidRPr="004C4F28"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="0010035D" w:rsidRPr="0010035D"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  <w:t>+</w:t>
                    </w:r>
                    <w:r w:rsidR="0010035D" w:rsidRPr="0010035D"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="0010035D" w:rsidRPr="0010035D"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  <w:t>995 577 15 81 15</w:t>
                    </w:r>
                    <w:r w:rsidR="0010035D" w:rsidRPr="0010035D"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  <w:br/>
                    </w:r>
                    <w:r w:rsidRPr="004C4F28">
                      <w:rPr>
                        <w:rFonts w:eastAsia="Times New Roman" w:cs="Times New Roman"/>
                        <w:color w:val="auto"/>
                        <w:sz w:val="24"/>
                        <w:szCs w:val="24"/>
                        <w:lang w:val="en-US" w:eastAsia="ru-RU"/>
                      </w:rPr>
                      <w:t>e-mail</w:t>
                    </w:r>
                    <w:r w:rsidRPr="004C4F28">
                      <w:rPr>
                        <w:rFonts w:eastAsia="Times New Roman" w:cs="Times New Roman"/>
                        <w:b w:val="0"/>
                        <w:color w:val="auto"/>
                        <w:sz w:val="24"/>
                        <w:szCs w:val="24"/>
                        <w:lang w:val="en-US" w:eastAsia="ru-RU"/>
                      </w:rPr>
                      <w:t xml:space="preserve"> info@motiko.ge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5DCE" w14:textId="77777777" w:rsidR="002249B1" w:rsidRDefault="002249B1" w:rsidP="003F1F45">
      <w:pPr>
        <w:spacing w:line="240" w:lineRule="auto"/>
      </w:pPr>
      <w:r>
        <w:separator/>
      </w:r>
    </w:p>
  </w:footnote>
  <w:footnote w:type="continuationSeparator" w:id="0">
    <w:p w14:paraId="50EBCB2B" w14:textId="77777777" w:rsidR="002249B1" w:rsidRDefault="002249B1" w:rsidP="003F1F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706A0" w14:textId="619DE830" w:rsidR="00C32EE2" w:rsidRDefault="0003355C">
    <w:pPr>
      <w:pStyle w:val="a3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539CC63" wp14:editId="40A5AA07">
              <wp:simplePos x="0" y="0"/>
              <wp:positionH relativeFrom="margin">
                <wp:posOffset>1977390</wp:posOffset>
              </wp:positionH>
              <wp:positionV relativeFrom="paragraph">
                <wp:posOffset>-396240</wp:posOffset>
              </wp:positionV>
              <wp:extent cx="4257040" cy="480695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040" cy="4806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D1159" w14:textId="6E93EB56" w:rsidR="00C32EE2" w:rsidRPr="0010035D" w:rsidRDefault="007A3587" w:rsidP="0003355C">
                          <w:pPr>
                            <w:spacing w:after="0"/>
                            <w:rPr>
                              <w:rFonts w:cs="Times New Roman"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MBC GROUP LT</w:t>
                          </w:r>
                          <w:r w:rsid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D</w:t>
                          </w:r>
                          <w:r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br/>
                          </w:r>
                          <w:r w:rsidR="0010035D"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 xml:space="preserve">10 </w:t>
                          </w:r>
                          <w:proofErr w:type="spellStart"/>
                          <w:r w:rsidR="0010035D"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Nodar</w:t>
                          </w:r>
                          <w:proofErr w:type="spellEnd"/>
                          <w:r w:rsidR="0010035D"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 xml:space="preserve"> </w:t>
                          </w:r>
                          <w:proofErr w:type="spellStart"/>
                          <w:r w:rsidR="0010035D"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>Bokhua</w:t>
                          </w:r>
                          <w:proofErr w:type="spellEnd"/>
                          <w:r w:rsidR="0010035D" w:rsidRPr="0010035D">
                            <w:rPr>
                              <w:rFonts w:eastAsia="Times New Roman" w:cs="Times New Roman"/>
                              <w:bCs/>
                              <w:color w:val="auto"/>
                              <w:sz w:val="24"/>
                              <w:szCs w:val="24"/>
                              <w:lang w:val="en-US" w:eastAsia="ru-RU"/>
                            </w:rPr>
                            <w:t xml:space="preserve"> I Ln, Tbilisi 0131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55.7pt;margin-top:-31.2pt;width:335.2pt;height:37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MjgTIwIAAPoDAAAOAAAAZHJzL2Uyb0RvYy54bWysU82O0zAQviPxDpbvNGnUbrdR09WyyyKk 5UdaeADXcRoL22Nst0m5cecVeAcOHLjxCt03Yux0uxXcEDlYdmbmm/k+f15c9FqRrXBegqnoeJRT IgyHWpp1RT+8v3l2TokPzNRMgREV3QlPL5ZPnyw6W4oCWlC1cARBjC87W9E2BFtmmeet0MyPwAqD wQacZgGPbp3VjnWIrlVW5PlZ1oGrrQMuvMe/10OQLhN+0wge3jaNF4GoiuJsIa0urau4ZssFK9eO 2VbywxjsH6bQTBpseoS6ZoGRjZN/QWnJHXhowoiDzqBpJBeJA7IZ53+wuWuZFYkLiuPtUSb//2D5 m+07R2Rd0WI8o8QwjZe0/7b/vv+x/7X/ef/l/ispokqd9SUm31lMD/1z6PG2E2Nvb4F/9MTAVcvM Wlw6B10rWI1TjmNldlI64PgIsupeQ43N2CZAAuobp6OEKApBdLyt3fGGRB8Ix5+TYjrLJxjiGJuc 52fzaWrByodq63x4KUCTuKmoQwckdLa99SFOw8qHlNjMwI1UKrlAGdJVdD4tpqngJKJlQJMqqSt6 nsdvsE0k+cLUqTgwqYY9NlDmwDoSHSiHftVjYpRiBfUO+TsYzIiPBzctuM+UdGjEivpPG+YEJeqV QQ3n40kkHNJhMp0VeHCnkdVphBmOUBUNlAzbq5DcPnC9RK0bmWR4nOQwKxosqXN4DNHBp+eU9fhk l78BAAD//wMAUEsDBBQABgAIAAAAIQCaM4Ju3gAAAAoBAAAPAAAAZHJzL2Rvd25yZXYueG1sTI/B bsIwDIbvk3iHyEi7QVLKEHRN0bRp16GxDYlbaExbrXGqJtDu7WdO282WP/3+/nw7ulZcsQ+NJw3J XIFAKr1tqNLw+fE6W4MI0ZA1rSfU8IMBtsXkLjeZ9QO943UfK8EhFDKjoY6xy6QMZY3OhLnvkPh2 9r0zkde+krY3A4e7Vi6UWklnGuIPtenwucbye39xGr7ezsfDUu2qF/fQDX5UktxGan0/HZ8eQUQc 4x8MN31Wh4KdTv5CNohWQ5okS0Y1zFYLHpjYrBMuc2I0TUEWufxfofgFAAD//wMAUEsBAi0AFAAG AAgAAAAhALaDOJL+AAAA4QEAABMAAAAAAAAAAAAAAAAAAAAAAFtDb250ZW50X1R5cGVzXS54bWxQ SwECLQAUAAYACAAAACEAOP0h/9YAAACUAQAACwAAAAAAAAAAAAAAAAAvAQAAX3JlbHMvLnJlbHNQ SwECLQAUAAYACAAAACEA7jI4EyMCAAD6AwAADgAAAAAAAAAAAAAAAAAuAgAAZHJzL2Uyb0RvYy54 bWxQSwECLQAUAAYACAAAACEAmjOCbt4AAAAKAQAADwAAAAAAAAAAAAAAAAB9BAAAZHJzL2Rvd25y ZXYueG1sUEsFBgAAAAAEAAQA8wAAAIgFAAAAAA== " filled="f" stroked="f">
              <v:textbox>
                <w:txbxContent>
                  <w:p w14:paraId="39DD1159" w14:textId="6E93EB56" w:rsidR="00C32EE2" w:rsidRPr="0010035D" w:rsidRDefault="007A3587" w:rsidP="0003355C">
                    <w:pPr>
                      <w:spacing w:after="0"/>
                      <w:rPr>
                        <w:rFonts w:cs="Times New Roman"/>
                        <w:bCs/>
                        <w:sz w:val="24"/>
                        <w:szCs w:val="24"/>
                        <w:lang w:val="en-US"/>
                      </w:rPr>
                    </w:pPr>
                    <w:r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>MBC GROUP LT</w:t>
                    </w:r>
                    <w:r w:rsid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>D</w:t>
                    </w:r>
                    <w:r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br/>
                    </w:r>
                    <w:r w:rsidR="0010035D"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 xml:space="preserve">10 </w:t>
                    </w:r>
                    <w:proofErr w:type="spellStart"/>
                    <w:r w:rsidR="0010035D"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>Nodar</w:t>
                    </w:r>
                    <w:proofErr w:type="spellEnd"/>
                    <w:r w:rsidR="0010035D"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proofErr w:type="spellStart"/>
                    <w:r w:rsidR="0010035D"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>Bokhua</w:t>
                    </w:r>
                    <w:proofErr w:type="spellEnd"/>
                    <w:r w:rsidR="0010035D" w:rsidRPr="0010035D">
                      <w:rPr>
                        <w:rFonts w:eastAsia="Times New Roman" w:cs="Times New Roman"/>
                        <w:bCs/>
                        <w:color w:val="auto"/>
                        <w:sz w:val="24"/>
                        <w:szCs w:val="24"/>
                        <w:lang w:val="en-US" w:eastAsia="ru-RU"/>
                      </w:rPr>
                      <w:t xml:space="preserve"> I Ln, Tbilisi 0131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C4F28" w:rsidRPr="004C4F28">
      <w:rPr>
        <w:noProof/>
        <w:lang w:eastAsia="ru-RU"/>
      </w:rPr>
      <w:t xml:space="preserve"> </w:t>
    </w:r>
    <w:r>
      <w:rPr>
        <w:noProof/>
        <w:lang w:eastAsia="ru-RU"/>
      </w:rPr>
      <w:drawing>
        <wp:anchor distT="0" distB="0" distL="114300" distR="114300" simplePos="0" relativeHeight="251659263" behindDoc="0" locked="0" layoutInCell="1" allowOverlap="1" wp14:anchorId="1636962B" wp14:editId="72D33A98">
          <wp:simplePos x="0" y="0"/>
          <wp:positionH relativeFrom="page">
            <wp:posOffset>-21590</wp:posOffset>
          </wp:positionH>
          <wp:positionV relativeFrom="paragraph">
            <wp:posOffset>-718185</wp:posOffset>
          </wp:positionV>
          <wp:extent cx="7581901" cy="10721757"/>
          <wp:effectExtent l="0" t="0" r="0" b="381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1" cy="10721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34296F" w14:textId="3F9B1BAE" w:rsidR="00C32EE2" w:rsidRDefault="00C32E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760"/>
    <w:multiLevelType w:val="hybridMultilevel"/>
    <w:tmpl w:val="1BA86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2EF1"/>
    <w:multiLevelType w:val="multilevel"/>
    <w:tmpl w:val="BB10E6A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sz w:val="18"/>
        <w:szCs w:val="18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787E3C"/>
    <w:multiLevelType w:val="multilevel"/>
    <w:tmpl w:val="849CD858"/>
    <w:lvl w:ilvl="0">
      <w:start w:val="1"/>
      <w:numFmt w:val="decimal"/>
      <w:pStyle w:val="Heading4"/>
      <w:lvlText w:val="%1."/>
      <w:lvlJc w:val="left"/>
      <w:pPr>
        <w:ind w:left="360" w:hanging="360"/>
      </w:pPr>
    </w:lvl>
    <w:lvl w:ilvl="1">
      <w:start w:val="1"/>
      <w:numFmt w:val="decimal"/>
      <w:pStyle w:val="Heading5"/>
      <w:lvlText w:val="%1.%2."/>
      <w:lvlJc w:val="left"/>
      <w:pPr>
        <w:ind w:left="792" w:hanging="432"/>
      </w:pPr>
    </w:lvl>
    <w:lvl w:ilvl="2">
      <w:start w:val="1"/>
      <w:numFmt w:val="decimal"/>
      <w:pStyle w:val="Heading6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B7147A"/>
    <w:multiLevelType w:val="hybridMultilevel"/>
    <w:tmpl w:val="EA72D65E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49BA22B5"/>
    <w:multiLevelType w:val="hybridMultilevel"/>
    <w:tmpl w:val="88A0E2FA"/>
    <w:lvl w:ilvl="0" w:tplc="5F268F6C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4F681797"/>
    <w:multiLevelType w:val="multilevel"/>
    <w:tmpl w:val="591AB67C"/>
    <w:lvl w:ilvl="0">
      <w:start w:val="1"/>
      <w:numFmt w:val="decimal"/>
      <w:pStyle w:val="Numb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sz w:val="24"/>
      </w:rPr>
    </w:lvl>
  </w:abstractNum>
  <w:abstractNum w:abstractNumId="6" w15:restartNumberingAfterBreak="0">
    <w:nsid w:val="542E1EAA"/>
    <w:multiLevelType w:val="multilevel"/>
    <w:tmpl w:val="0BFC0674"/>
    <w:lvl w:ilvl="0">
      <w:start w:val="2"/>
      <w:numFmt w:val="decimal"/>
      <w:lvlText w:val="%1"/>
      <w:lvlJc w:val="left"/>
      <w:pPr>
        <w:ind w:left="288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88" w:hanging="720"/>
        <w:jc w:val="right"/>
      </w:pPr>
      <w:rPr>
        <w:rFonts w:hint="default"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138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3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8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37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8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41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692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7C39608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172500">
    <w:abstractNumId w:val="1"/>
  </w:num>
  <w:num w:numId="2" w16cid:durableId="196817549">
    <w:abstractNumId w:val="7"/>
  </w:num>
  <w:num w:numId="3" w16cid:durableId="1816217671">
    <w:abstractNumId w:val="2"/>
  </w:num>
  <w:num w:numId="4" w16cid:durableId="1415324925">
    <w:abstractNumId w:val="4"/>
  </w:num>
  <w:num w:numId="5" w16cid:durableId="583732862">
    <w:abstractNumId w:val="5"/>
  </w:num>
  <w:num w:numId="6" w16cid:durableId="887836597">
    <w:abstractNumId w:val="1"/>
  </w:num>
  <w:num w:numId="7" w16cid:durableId="94786084">
    <w:abstractNumId w:val="1"/>
  </w:num>
  <w:num w:numId="8" w16cid:durableId="174734837">
    <w:abstractNumId w:val="3"/>
  </w:num>
  <w:num w:numId="9" w16cid:durableId="286662136">
    <w:abstractNumId w:val="6"/>
  </w:num>
  <w:num w:numId="10" w16cid:durableId="2040349841">
    <w:abstractNumId w:val="2"/>
  </w:num>
  <w:num w:numId="11" w16cid:durableId="2825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F70"/>
    <w:rsid w:val="00002629"/>
    <w:rsid w:val="00007A00"/>
    <w:rsid w:val="00020B41"/>
    <w:rsid w:val="00032556"/>
    <w:rsid w:val="00035536"/>
    <w:rsid w:val="00046CA8"/>
    <w:rsid w:val="0004781B"/>
    <w:rsid w:val="00047952"/>
    <w:rsid w:val="00056CFC"/>
    <w:rsid w:val="000610E6"/>
    <w:rsid w:val="00061D04"/>
    <w:rsid w:val="0007064E"/>
    <w:rsid w:val="00070824"/>
    <w:rsid w:val="0007126E"/>
    <w:rsid w:val="00080E97"/>
    <w:rsid w:val="000822FD"/>
    <w:rsid w:val="00084B19"/>
    <w:rsid w:val="000877CC"/>
    <w:rsid w:val="0009263E"/>
    <w:rsid w:val="000A1C73"/>
    <w:rsid w:val="000B03DF"/>
    <w:rsid w:val="000B1991"/>
    <w:rsid w:val="000B7A82"/>
    <w:rsid w:val="000C6390"/>
    <w:rsid w:val="000E58B0"/>
    <w:rsid w:val="000F3EEF"/>
    <w:rsid w:val="000F3F35"/>
    <w:rsid w:val="000F5D61"/>
    <w:rsid w:val="000F70A4"/>
    <w:rsid w:val="001042C5"/>
    <w:rsid w:val="00112C53"/>
    <w:rsid w:val="00112C88"/>
    <w:rsid w:val="00131041"/>
    <w:rsid w:val="001311CE"/>
    <w:rsid w:val="00131EB7"/>
    <w:rsid w:val="00133261"/>
    <w:rsid w:val="00134071"/>
    <w:rsid w:val="00134658"/>
    <w:rsid w:val="00137C23"/>
    <w:rsid w:val="001409C7"/>
    <w:rsid w:val="001452D4"/>
    <w:rsid w:val="001557D2"/>
    <w:rsid w:val="0015795E"/>
    <w:rsid w:val="00160976"/>
    <w:rsid w:val="00160A35"/>
    <w:rsid w:val="001622D7"/>
    <w:rsid w:val="00164978"/>
    <w:rsid w:val="00165766"/>
    <w:rsid w:val="00167D26"/>
    <w:rsid w:val="00171389"/>
    <w:rsid w:val="00176A8D"/>
    <w:rsid w:val="001809BC"/>
    <w:rsid w:val="001827DA"/>
    <w:rsid w:val="00187A9D"/>
    <w:rsid w:val="001951BD"/>
    <w:rsid w:val="00197D72"/>
    <w:rsid w:val="001A0B82"/>
    <w:rsid w:val="001A33E5"/>
    <w:rsid w:val="001A4EA9"/>
    <w:rsid w:val="001B3619"/>
    <w:rsid w:val="001C0620"/>
    <w:rsid w:val="001C2F3B"/>
    <w:rsid w:val="001C7A56"/>
    <w:rsid w:val="001D40DE"/>
    <w:rsid w:val="001E3AA3"/>
    <w:rsid w:val="001E5260"/>
    <w:rsid w:val="001F3130"/>
    <w:rsid w:val="00203A9D"/>
    <w:rsid w:val="00210D9C"/>
    <w:rsid w:val="00216FFF"/>
    <w:rsid w:val="00220DAB"/>
    <w:rsid w:val="002211A6"/>
    <w:rsid w:val="00221E1C"/>
    <w:rsid w:val="00222CE5"/>
    <w:rsid w:val="002249B1"/>
    <w:rsid w:val="002274D2"/>
    <w:rsid w:val="0023286E"/>
    <w:rsid w:val="00235922"/>
    <w:rsid w:val="00236A05"/>
    <w:rsid w:val="0024331F"/>
    <w:rsid w:val="0025563B"/>
    <w:rsid w:val="002645B5"/>
    <w:rsid w:val="00265C31"/>
    <w:rsid w:val="002710A0"/>
    <w:rsid w:val="002731F5"/>
    <w:rsid w:val="00282C22"/>
    <w:rsid w:val="00284DD8"/>
    <w:rsid w:val="00287417"/>
    <w:rsid w:val="0029727D"/>
    <w:rsid w:val="002B0521"/>
    <w:rsid w:val="002B45A1"/>
    <w:rsid w:val="002C1298"/>
    <w:rsid w:val="002C5AFA"/>
    <w:rsid w:val="002C709C"/>
    <w:rsid w:val="002D189E"/>
    <w:rsid w:val="002F43EF"/>
    <w:rsid w:val="002F4DEA"/>
    <w:rsid w:val="00301F34"/>
    <w:rsid w:val="00303E7F"/>
    <w:rsid w:val="00305113"/>
    <w:rsid w:val="00306076"/>
    <w:rsid w:val="0031014B"/>
    <w:rsid w:val="00311CA6"/>
    <w:rsid w:val="00312A99"/>
    <w:rsid w:val="00312C28"/>
    <w:rsid w:val="00316183"/>
    <w:rsid w:val="003208B8"/>
    <w:rsid w:val="003260D8"/>
    <w:rsid w:val="00326878"/>
    <w:rsid w:val="00334457"/>
    <w:rsid w:val="00343270"/>
    <w:rsid w:val="00351BD3"/>
    <w:rsid w:val="0035264B"/>
    <w:rsid w:val="003526A9"/>
    <w:rsid w:val="0036109B"/>
    <w:rsid w:val="0036342D"/>
    <w:rsid w:val="003642D6"/>
    <w:rsid w:val="00376459"/>
    <w:rsid w:val="00376AAB"/>
    <w:rsid w:val="00377EE9"/>
    <w:rsid w:val="00383806"/>
    <w:rsid w:val="0038723F"/>
    <w:rsid w:val="00390EAC"/>
    <w:rsid w:val="00391AFE"/>
    <w:rsid w:val="00394556"/>
    <w:rsid w:val="003A33EB"/>
    <w:rsid w:val="003B1F05"/>
    <w:rsid w:val="003B2D0A"/>
    <w:rsid w:val="003B31D2"/>
    <w:rsid w:val="003B35BE"/>
    <w:rsid w:val="003B5B19"/>
    <w:rsid w:val="003C4984"/>
    <w:rsid w:val="003C5B1E"/>
    <w:rsid w:val="003C5FAD"/>
    <w:rsid w:val="003D0B5B"/>
    <w:rsid w:val="003D1C37"/>
    <w:rsid w:val="003E3830"/>
    <w:rsid w:val="003E4029"/>
    <w:rsid w:val="003E7CE1"/>
    <w:rsid w:val="003F1F45"/>
    <w:rsid w:val="003F417F"/>
    <w:rsid w:val="003F554B"/>
    <w:rsid w:val="003F55E2"/>
    <w:rsid w:val="00401A66"/>
    <w:rsid w:val="0041133C"/>
    <w:rsid w:val="004137E9"/>
    <w:rsid w:val="004208CA"/>
    <w:rsid w:val="00427996"/>
    <w:rsid w:val="0043029E"/>
    <w:rsid w:val="00430758"/>
    <w:rsid w:val="00435F85"/>
    <w:rsid w:val="00436CD1"/>
    <w:rsid w:val="004409A8"/>
    <w:rsid w:val="0044249B"/>
    <w:rsid w:val="00442FE1"/>
    <w:rsid w:val="00454A86"/>
    <w:rsid w:val="00462316"/>
    <w:rsid w:val="00462BAA"/>
    <w:rsid w:val="00463E5F"/>
    <w:rsid w:val="00467C4A"/>
    <w:rsid w:val="004725D2"/>
    <w:rsid w:val="0047406E"/>
    <w:rsid w:val="00474F85"/>
    <w:rsid w:val="00476040"/>
    <w:rsid w:val="004765BB"/>
    <w:rsid w:val="00477984"/>
    <w:rsid w:val="004856C9"/>
    <w:rsid w:val="00491859"/>
    <w:rsid w:val="00494C98"/>
    <w:rsid w:val="004952D4"/>
    <w:rsid w:val="00495E57"/>
    <w:rsid w:val="004979EA"/>
    <w:rsid w:val="00497D0D"/>
    <w:rsid w:val="004A2182"/>
    <w:rsid w:val="004A670E"/>
    <w:rsid w:val="004C203D"/>
    <w:rsid w:val="004C3D02"/>
    <w:rsid w:val="004D3078"/>
    <w:rsid w:val="004E4AB1"/>
    <w:rsid w:val="004F4B4A"/>
    <w:rsid w:val="004F5BC0"/>
    <w:rsid w:val="00507FA5"/>
    <w:rsid w:val="00514F44"/>
    <w:rsid w:val="00516AA8"/>
    <w:rsid w:val="00522F94"/>
    <w:rsid w:val="00523230"/>
    <w:rsid w:val="00527F0F"/>
    <w:rsid w:val="005305A1"/>
    <w:rsid w:val="0053346C"/>
    <w:rsid w:val="00536C02"/>
    <w:rsid w:val="00544F0A"/>
    <w:rsid w:val="0056496D"/>
    <w:rsid w:val="00570894"/>
    <w:rsid w:val="00572445"/>
    <w:rsid w:val="00577150"/>
    <w:rsid w:val="00577469"/>
    <w:rsid w:val="005818D0"/>
    <w:rsid w:val="00586674"/>
    <w:rsid w:val="00592567"/>
    <w:rsid w:val="00593A8B"/>
    <w:rsid w:val="0059634E"/>
    <w:rsid w:val="00597787"/>
    <w:rsid w:val="005A1D03"/>
    <w:rsid w:val="005B1AAA"/>
    <w:rsid w:val="005B3BB0"/>
    <w:rsid w:val="005B6D52"/>
    <w:rsid w:val="005C28B1"/>
    <w:rsid w:val="005C4A3A"/>
    <w:rsid w:val="005D1B7D"/>
    <w:rsid w:val="005E1CAC"/>
    <w:rsid w:val="005E3C4D"/>
    <w:rsid w:val="005E5C89"/>
    <w:rsid w:val="006017B5"/>
    <w:rsid w:val="00604F0C"/>
    <w:rsid w:val="006068AD"/>
    <w:rsid w:val="00612E4D"/>
    <w:rsid w:val="0061722F"/>
    <w:rsid w:val="00620729"/>
    <w:rsid w:val="0062505C"/>
    <w:rsid w:val="0062776E"/>
    <w:rsid w:val="0063094D"/>
    <w:rsid w:val="0063208B"/>
    <w:rsid w:val="00633351"/>
    <w:rsid w:val="006333C9"/>
    <w:rsid w:val="00637D06"/>
    <w:rsid w:val="00642175"/>
    <w:rsid w:val="00646A8E"/>
    <w:rsid w:val="00653805"/>
    <w:rsid w:val="00654EAC"/>
    <w:rsid w:val="006576DD"/>
    <w:rsid w:val="00657A7B"/>
    <w:rsid w:val="0066509D"/>
    <w:rsid w:val="0066553E"/>
    <w:rsid w:val="00666B6D"/>
    <w:rsid w:val="00667248"/>
    <w:rsid w:val="00670640"/>
    <w:rsid w:val="006742A3"/>
    <w:rsid w:val="006759FB"/>
    <w:rsid w:val="00685C8C"/>
    <w:rsid w:val="00690C7A"/>
    <w:rsid w:val="006D156C"/>
    <w:rsid w:val="006E2984"/>
    <w:rsid w:val="006E6165"/>
    <w:rsid w:val="006F33F3"/>
    <w:rsid w:val="006F51DC"/>
    <w:rsid w:val="007006C5"/>
    <w:rsid w:val="007023D5"/>
    <w:rsid w:val="00711EF8"/>
    <w:rsid w:val="007127B0"/>
    <w:rsid w:val="00717568"/>
    <w:rsid w:val="0072045C"/>
    <w:rsid w:val="00730BA5"/>
    <w:rsid w:val="00731363"/>
    <w:rsid w:val="00732AA8"/>
    <w:rsid w:val="00732D96"/>
    <w:rsid w:val="007479E8"/>
    <w:rsid w:val="00751025"/>
    <w:rsid w:val="00757119"/>
    <w:rsid w:val="00761648"/>
    <w:rsid w:val="00761689"/>
    <w:rsid w:val="00766240"/>
    <w:rsid w:val="00776155"/>
    <w:rsid w:val="00780266"/>
    <w:rsid w:val="00790491"/>
    <w:rsid w:val="00791B97"/>
    <w:rsid w:val="007922FC"/>
    <w:rsid w:val="0079518F"/>
    <w:rsid w:val="0079530A"/>
    <w:rsid w:val="007A34C0"/>
    <w:rsid w:val="007B1D73"/>
    <w:rsid w:val="007D2FF4"/>
    <w:rsid w:val="007D3605"/>
    <w:rsid w:val="007D40DF"/>
    <w:rsid w:val="007D788F"/>
    <w:rsid w:val="007E7281"/>
    <w:rsid w:val="008017F0"/>
    <w:rsid w:val="00803950"/>
    <w:rsid w:val="0081053C"/>
    <w:rsid w:val="00811BFB"/>
    <w:rsid w:val="00814324"/>
    <w:rsid w:val="008171CE"/>
    <w:rsid w:val="00821D50"/>
    <w:rsid w:val="008347B8"/>
    <w:rsid w:val="00837347"/>
    <w:rsid w:val="008446FA"/>
    <w:rsid w:val="00846649"/>
    <w:rsid w:val="00854DD9"/>
    <w:rsid w:val="008570C4"/>
    <w:rsid w:val="008907E4"/>
    <w:rsid w:val="00891B26"/>
    <w:rsid w:val="00896767"/>
    <w:rsid w:val="008977D1"/>
    <w:rsid w:val="008A2308"/>
    <w:rsid w:val="008A2C56"/>
    <w:rsid w:val="008A43D9"/>
    <w:rsid w:val="008A7AA7"/>
    <w:rsid w:val="008B3F67"/>
    <w:rsid w:val="008B4498"/>
    <w:rsid w:val="008B4731"/>
    <w:rsid w:val="008C478E"/>
    <w:rsid w:val="008D32F9"/>
    <w:rsid w:val="008D6CB3"/>
    <w:rsid w:val="008D7FEE"/>
    <w:rsid w:val="008F05E9"/>
    <w:rsid w:val="008F376B"/>
    <w:rsid w:val="008F65F5"/>
    <w:rsid w:val="00900867"/>
    <w:rsid w:val="00907C0A"/>
    <w:rsid w:val="0091437F"/>
    <w:rsid w:val="00914675"/>
    <w:rsid w:val="00925008"/>
    <w:rsid w:val="00947311"/>
    <w:rsid w:val="0095185E"/>
    <w:rsid w:val="00953794"/>
    <w:rsid w:val="00957B6D"/>
    <w:rsid w:val="00960142"/>
    <w:rsid w:val="0096212C"/>
    <w:rsid w:val="00963BE7"/>
    <w:rsid w:val="00965123"/>
    <w:rsid w:val="00972A71"/>
    <w:rsid w:val="00973C4B"/>
    <w:rsid w:val="009767D5"/>
    <w:rsid w:val="00987763"/>
    <w:rsid w:val="009A57E5"/>
    <w:rsid w:val="009A64B0"/>
    <w:rsid w:val="009A6D43"/>
    <w:rsid w:val="009C2D9A"/>
    <w:rsid w:val="009C73AA"/>
    <w:rsid w:val="009D0CD5"/>
    <w:rsid w:val="009D2597"/>
    <w:rsid w:val="009D2774"/>
    <w:rsid w:val="009D6B49"/>
    <w:rsid w:val="009E10AE"/>
    <w:rsid w:val="009E3389"/>
    <w:rsid w:val="009E4BC9"/>
    <w:rsid w:val="009E5013"/>
    <w:rsid w:val="009E5BD0"/>
    <w:rsid w:val="009F4C1C"/>
    <w:rsid w:val="00A11416"/>
    <w:rsid w:val="00A11A2B"/>
    <w:rsid w:val="00A13A66"/>
    <w:rsid w:val="00A166C8"/>
    <w:rsid w:val="00A170E0"/>
    <w:rsid w:val="00A214AC"/>
    <w:rsid w:val="00A2235D"/>
    <w:rsid w:val="00A26C8F"/>
    <w:rsid w:val="00A36841"/>
    <w:rsid w:val="00A40374"/>
    <w:rsid w:val="00A406A9"/>
    <w:rsid w:val="00A52944"/>
    <w:rsid w:val="00A54D68"/>
    <w:rsid w:val="00A743E9"/>
    <w:rsid w:val="00A7739F"/>
    <w:rsid w:val="00A82775"/>
    <w:rsid w:val="00A93A6F"/>
    <w:rsid w:val="00A97588"/>
    <w:rsid w:val="00A979B7"/>
    <w:rsid w:val="00AA0559"/>
    <w:rsid w:val="00AA7039"/>
    <w:rsid w:val="00AA7F6B"/>
    <w:rsid w:val="00AB04A1"/>
    <w:rsid w:val="00AB2AAD"/>
    <w:rsid w:val="00AB2BAF"/>
    <w:rsid w:val="00AB4FA1"/>
    <w:rsid w:val="00AB78D6"/>
    <w:rsid w:val="00AE0A58"/>
    <w:rsid w:val="00AF3F70"/>
    <w:rsid w:val="00AF5CDF"/>
    <w:rsid w:val="00AF7BC1"/>
    <w:rsid w:val="00B00052"/>
    <w:rsid w:val="00B00A54"/>
    <w:rsid w:val="00B01B50"/>
    <w:rsid w:val="00B1183F"/>
    <w:rsid w:val="00B266EB"/>
    <w:rsid w:val="00B34F4A"/>
    <w:rsid w:val="00B359CA"/>
    <w:rsid w:val="00B35DE0"/>
    <w:rsid w:val="00B43E5C"/>
    <w:rsid w:val="00B470C2"/>
    <w:rsid w:val="00B473DF"/>
    <w:rsid w:val="00B50ED0"/>
    <w:rsid w:val="00B514AE"/>
    <w:rsid w:val="00B5690A"/>
    <w:rsid w:val="00B65618"/>
    <w:rsid w:val="00B666DD"/>
    <w:rsid w:val="00B70A23"/>
    <w:rsid w:val="00B82FDA"/>
    <w:rsid w:val="00B8307C"/>
    <w:rsid w:val="00B91355"/>
    <w:rsid w:val="00B92EB2"/>
    <w:rsid w:val="00B95B6E"/>
    <w:rsid w:val="00BA2670"/>
    <w:rsid w:val="00BB3EA6"/>
    <w:rsid w:val="00BB5911"/>
    <w:rsid w:val="00BB76A7"/>
    <w:rsid w:val="00BB7795"/>
    <w:rsid w:val="00BC26DF"/>
    <w:rsid w:val="00BC5AF8"/>
    <w:rsid w:val="00BC6D3C"/>
    <w:rsid w:val="00BD2B00"/>
    <w:rsid w:val="00BE0D25"/>
    <w:rsid w:val="00BE15DF"/>
    <w:rsid w:val="00BE2DF1"/>
    <w:rsid w:val="00BF03CD"/>
    <w:rsid w:val="00BF58E0"/>
    <w:rsid w:val="00BF7887"/>
    <w:rsid w:val="00C013C0"/>
    <w:rsid w:val="00C0476D"/>
    <w:rsid w:val="00C04BC6"/>
    <w:rsid w:val="00C0690F"/>
    <w:rsid w:val="00C20BB4"/>
    <w:rsid w:val="00C210DD"/>
    <w:rsid w:val="00C2560D"/>
    <w:rsid w:val="00C27435"/>
    <w:rsid w:val="00C301A7"/>
    <w:rsid w:val="00C3074B"/>
    <w:rsid w:val="00C32569"/>
    <w:rsid w:val="00C36E27"/>
    <w:rsid w:val="00C3721B"/>
    <w:rsid w:val="00C3770F"/>
    <w:rsid w:val="00C37D93"/>
    <w:rsid w:val="00C44765"/>
    <w:rsid w:val="00C52293"/>
    <w:rsid w:val="00C603DB"/>
    <w:rsid w:val="00C74F58"/>
    <w:rsid w:val="00C81549"/>
    <w:rsid w:val="00C81B02"/>
    <w:rsid w:val="00C869EC"/>
    <w:rsid w:val="00C9125B"/>
    <w:rsid w:val="00C94E50"/>
    <w:rsid w:val="00C9722C"/>
    <w:rsid w:val="00CA6879"/>
    <w:rsid w:val="00CB1418"/>
    <w:rsid w:val="00CB300A"/>
    <w:rsid w:val="00CB7837"/>
    <w:rsid w:val="00CB7926"/>
    <w:rsid w:val="00CC0ABF"/>
    <w:rsid w:val="00CC68A4"/>
    <w:rsid w:val="00CD1A21"/>
    <w:rsid w:val="00CD5BA7"/>
    <w:rsid w:val="00CE10FB"/>
    <w:rsid w:val="00CF0E52"/>
    <w:rsid w:val="00D05CD7"/>
    <w:rsid w:val="00D060CA"/>
    <w:rsid w:val="00D10B00"/>
    <w:rsid w:val="00D11EF3"/>
    <w:rsid w:val="00D147FE"/>
    <w:rsid w:val="00D155B4"/>
    <w:rsid w:val="00D1787E"/>
    <w:rsid w:val="00D21C57"/>
    <w:rsid w:val="00D23890"/>
    <w:rsid w:val="00D23E50"/>
    <w:rsid w:val="00D40D37"/>
    <w:rsid w:val="00D4679A"/>
    <w:rsid w:val="00D47DF4"/>
    <w:rsid w:val="00D5097C"/>
    <w:rsid w:val="00D5287B"/>
    <w:rsid w:val="00D545C4"/>
    <w:rsid w:val="00D54C56"/>
    <w:rsid w:val="00D55BEE"/>
    <w:rsid w:val="00D61F35"/>
    <w:rsid w:val="00D6344A"/>
    <w:rsid w:val="00D65532"/>
    <w:rsid w:val="00D72B71"/>
    <w:rsid w:val="00D81BBC"/>
    <w:rsid w:val="00D93BDC"/>
    <w:rsid w:val="00D97487"/>
    <w:rsid w:val="00DA287A"/>
    <w:rsid w:val="00DA4E3A"/>
    <w:rsid w:val="00DA6984"/>
    <w:rsid w:val="00DA6C46"/>
    <w:rsid w:val="00DB621E"/>
    <w:rsid w:val="00DB6C02"/>
    <w:rsid w:val="00DC0059"/>
    <w:rsid w:val="00DC192C"/>
    <w:rsid w:val="00DD291F"/>
    <w:rsid w:val="00DE0EC6"/>
    <w:rsid w:val="00DE390B"/>
    <w:rsid w:val="00DF106D"/>
    <w:rsid w:val="00E01471"/>
    <w:rsid w:val="00E03F4C"/>
    <w:rsid w:val="00E07255"/>
    <w:rsid w:val="00E12BC2"/>
    <w:rsid w:val="00E175A5"/>
    <w:rsid w:val="00E21536"/>
    <w:rsid w:val="00E27E6A"/>
    <w:rsid w:val="00E31599"/>
    <w:rsid w:val="00E37D16"/>
    <w:rsid w:val="00E42AFC"/>
    <w:rsid w:val="00E43389"/>
    <w:rsid w:val="00E44833"/>
    <w:rsid w:val="00E45323"/>
    <w:rsid w:val="00E504C7"/>
    <w:rsid w:val="00E51B4A"/>
    <w:rsid w:val="00E5468C"/>
    <w:rsid w:val="00E55D2B"/>
    <w:rsid w:val="00E6044C"/>
    <w:rsid w:val="00E60A3A"/>
    <w:rsid w:val="00E66FA0"/>
    <w:rsid w:val="00E707AA"/>
    <w:rsid w:val="00E72AFA"/>
    <w:rsid w:val="00E73CBD"/>
    <w:rsid w:val="00E82D04"/>
    <w:rsid w:val="00E97A11"/>
    <w:rsid w:val="00E97C5F"/>
    <w:rsid w:val="00EA11A4"/>
    <w:rsid w:val="00EA2B62"/>
    <w:rsid w:val="00EA6BCA"/>
    <w:rsid w:val="00EA79E0"/>
    <w:rsid w:val="00EB0E82"/>
    <w:rsid w:val="00EB1817"/>
    <w:rsid w:val="00EB30AD"/>
    <w:rsid w:val="00EC31E0"/>
    <w:rsid w:val="00EC6BB6"/>
    <w:rsid w:val="00ED28FB"/>
    <w:rsid w:val="00ED4D3B"/>
    <w:rsid w:val="00ED68F2"/>
    <w:rsid w:val="00EE463B"/>
    <w:rsid w:val="00EF531E"/>
    <w:rsid w:val="00EF7A4C"/>
    <w:rsid w:val="00F0262E"/>
    <w:rsid w:val="00F032FC"/>
    <w:rsid w:val="00F16896"/>
    <w:rsid w:val="00F218E0"/>
    <w:rsid w:val="00F23D9A"/>
    <w:rsid w:val="00F25AEE"/>
    <w:rsid w:val="00F31F47"/>
    <w:rsid w:val="00F43589"/>
    <w:rsid w:val="00F43F3B"/>
    <w:rsid w:val="00F50374"/>
    <w:rsid w:val="00F5230E"/>
    <w:rsid w:val="00F52C22"/>
    <w:rsid w:val="00F5556A"/>
    <w:rsid w:val="00F6219B"/>
    <w:rsid w:val="00F63D6F"/>
    <w:rsid w:val="00F66CE7"/>
    <w:rsid w:val="00F6790F"/>
    <w:rsid w:val="00F70E47"/>
    <w:rsid w:val="00F84A08"/>
    <w:rsid w:val="00F858ED"/>
    <w:rsid w:val="00F96F7E"/>
    <w:rsid w:val="00F970A1"/>
    <w:rsid w:val="00FA2F46"/>
    <w:rsid w:val="00FB1973"/>
    <w:rsid w:val="00FB6A1E"/>
    <w:rsid w:val="00FC175C"/>
    <w:rsid w:val="00FC4727"/>
    <w:rsid w:val="00FD3CC6"/>
    <w:rsid w:val="00FD51D0"/>
    <w:rsid w:val="00FD5F4C"/>
    <w:rsid w:val="00FF41DA"/>
    <w:rsid w:val="00FF6BC4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70076E"/>
  <w15:docId w15:val="{8A8580F5-8079-42B2-8113-7DF8924E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ka-GE" w:eastAsia="ka-G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ListParagraph"/>
    <w:next w:val="Normal"/>
    <w:uiPriority w:val="9"/>
    <w:qFormat/>
    <w:rsid w:val="00D61F35"/>
    <w:pPr>
      <w:numPr>
        <w:numId w:val="1"/>
      </w:numPr>
      <w:spacing w:after="120" w:line="240" w:lineRule="auto"/>
      <w:ind w:left="357" w:right="74" w:hanging="357"/>
      <w:jc w:val="both"/>
      <w:outlineLvl w:val="0"/>
    </w:pPr>
    <w:rPr>
      <w:rFonts w:asciiTheme="majorHAnsi" w:hAnsiTheme="majorHAnsi"/>
      <w:b/>
      <w:sz w:val="18"/>
    </w:rPr>
  </w:style>
  <w:style w:type="paragraph" w:styleId="Heading2">
    <w:name w:val="heading 2"/>
    <w:basedOn w:val="Heading1"/>
    <w:next w:val="Normal"/>
    <w:uiPriority w:val="9"/>
    <w:qFormat/>
    <w:rsid w:val="00B65618"/>
    <w:pPr>
      <w:numPr>
        <w:ilvl w:val="1"/>
      </w:numPr>
      <w:tabs>
        <w:tab w:val="left" w:pos="385"/>
      </w:tabs>
      <w:ind w:left="0" w:firstLine="0"/>
      <w:contextualSpacing w:val="0"/>
      <w:outlineLvl w:val="1"/>
    </w:pPr>
    <w:rPr>
      <w:b w:val="0"/>
      <w:bCs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37D06"/>
    <w:pPr>
      <w:numPr>
        <w:ilvl w:val="2"/>
      </w:numPr>
      <w:ind w:left="0" w:firstLine="0"/>
      <w:outlineLvl w:val="2"/>
    </w:pPr>
    <w:rPr>
      <w:color w:val="FF0000"/>
    </w:rPr>
  </w:style>
  <w:style w:type="paragraph" w:styleId="Heading4">
    <w:name w:val="heading 4"/>
    <w:basedOn w:val="ListParagraph"/>
    <w:next w:val="Normal"/>
    <w:link w:val="Heading4Char"/>
    <w:uiPriority w:val="9"/>
    <w:qFormat/>
    <w:rsid w:val="00AA0559"/>
    <w:pPr>
      <w:numPr>
        <w:numId w:val="3"/>
      </w:numPr>
      <w:spacing w:after="120" w:line="240" w:lineRule="auto"/>
      <w:ind w:right="74"/>
      <w:contextualSpacing w:val="0"/>
      <w:outlineLvl w:val="3"/>
    </w:pPr>
    <w:rPr>
      <w:rFonts w:asciiTheme="majorHAnsi" w:hAnsiTheme="majorHAnsi"/>
      <w:b/>
      <w:bCs/>
      <w:color w:val="000000" w:themeColor="text1"/>
      <w:sz w:val="20"/>
      <w:szCs w:val="24"/>
      <w:lang w:val="en-US"/>
    </w:rPr>
  </w:style>
  <w:style w:type="paragraph" w:styleId="Heading5">
    <w:name w:val="heading 5"/>
    <w:basedOn w:val="Heading4"/>
    <w:next w:val="Normal"/>
    <w:uiPriority w:val="9"/>
    <w:qFormat/>
    <w:rsid w:val="00AA0559"/>
    <w:pPr>
      <w:numPr>
        <w:ilvl w:val="1"/>
      </w:numPr>
      <w:tabs>
        <w:tab w:val="left" w:pos="398"/>
      </w:tabs>
      <w:ind w:left="0" w:firstLine="0"/>
      <w:jc w:val="both"/>
      <w:outlineLvl w:val="4"/>
    </w:pPr>
    <w:rPr>
      <w:b w:val="0"/>
      <w:bCs w:val="0"/>
      <w:szCs w:val="20"/>
    </w:rPr>
  </w:style>
  <w:style w:type="paragraph" w:styleId="Heading6">
    <w:name w:val="heading 6"/>
    <w:basedOn w:val="Heading5"/>
    <w:next w:val="Normal"/>
    <w:uiPriority w:val="9"/>
    <w:qFormat/>
    <w:rsid w:val="004409A8"/>
    <w:pPr>
      <w:numPr>
        <w:ilvl w:val="2"/>
      </w:numPr>
      <w:ind w:left="0" w:firstLine="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4760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7A34C0"/>
    <w:pPr>
      <w:ind w:left="720"/>
      <w:contextualSpacing/>
    </w:pPr>
  </w:style>
  <w:style w:type="paragraph" w:customStyle="1" w:styleId="Numbering">
    <w:name w:val="Numbering"/>
    <w:basedOn w:val="Normal"/>
    <w:link w:val="NumberingChar"/>
    <w:qFormat/>
    <w:rsid w:val="00134658"/>
    <w:pPr>
      <w:numPr>
        <w:numId w:val="5"/>
      </w:num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Sylfaen" w:eastAsia="Times New Roman" w:hAnsi="Sylfaen" w:cs="Sylfaen"/>
      <w:b/>
      <w:bCs/>
      <w:color w:val="000000"/>
      <w:sz w:val="24"/>
      <w:lang w:eastAsia="ru-RU"/>
    </w:rPr>
  </w:style>
  <w:style w:type="character" w:customStyle="1" w:styleId="NumberingChar">
    <w:name w:val="Numbering Char"/>
    <w:link w:val="Numbering"/>
    <w:rsid w:val="00134658"/>
    <w:rPr>
      <w:rFonts w:ascii="Sylfaen" w:eastAsia="Times New Roman" w:hAnsi="Sylfaen" w:cs="Sylfaen"/>
      <w:b/>
      <w:bCs/>
      <w:color w:val="000000"/>
      <w:sz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4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E" w:eastAsia="en-GB"/>
    </w:rPr>
  </w:style>
  <w:style w:type="paragraph" w:styleId="Footer">
    <w:name w:val="footer"/>
    <w:basedOn w:val="Normal"/>
    <w:link w:val="FooterChar"/>
    <w:uiPriority w:val="99"/>
    <w:unhideWhenUsed/>
    <w:rsid w:val="003F1F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F45"/>
  </w:style>
  <w:style w:type="character" w:styleId="PageNumber">
    <w:name w:val="page number"/>
    <w:basedOn w:val="DefaultParagraphFont"/>
    <w:uiPriority w:val="99"/>
    <w:semiHidden/>
    <w:unhideWhenUsed/>
    <w:rsid w:val="003F1F45"/>
  </w:style>
  <w:style w:type="character" w:styleId="Strong">
    <w:name w:val="Strong"/>
    <w:basedOn w:val="DefaultParagraphFont"/>
    <w:uiPriority w:val="22"/>
    <w:qFormat/>
    <w:rsid w:val="00A2235D"/>
    <w:rPr>
      <w:b/>
      <w:bCs/>
    </w:rPr>
  </w:style>
  <w:style w:type="character" w:customStyle="1" w:styleId="whitespace-normal">
    <w:name w:val="whitespace-normal"/>
    <w:basedOn w:val="DefaultParagraphFont"/>
    <w:rsid w:val="00A2235D"/>
  </w:style>
  <w:style w:type="paragraph" w:styleId="BodyText">
    <w:name w:val="Body Text"/>
    <w:basedOn w:val="Normal"/>
    <w:link w:val="BodyTextChar"/>
    <w:uiPriority w:val="1"/>
    <w:qFormat/>
    <w:rsid w:val="00F50374"/>
    <w:pPr>
      <w:widowControl w:val="0"/>
      <w:autoSpaceDE w:val="0"/>
      <w:autoSpaceDN w:val="0"/>
      <w:spacing w:line="240" w:lineRule="auto"/>
      <w:ind w:left="288"/>
    </w:pPr>
    <w:rPr>
      <w:rFonts w:ascii="Sylfaen" w:eastAsia="Sylfaen" w:hAnsi="Sylfaen" w:cs="Sylfae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50374"/>
    <w:rPr>
      <w:rFonts w:ascii="Sylfaen" w:eastAsia="Sylfaen" w:hAnsi="Sylfaen" w:cs="Sylfaen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E2984"/>
    <w:rPr>
      <w:rFonts w:asciiTheme="majorHAnsi" w:hAnsiTheme="majorHAnsi"/>
      <w:bCs/>
      <w:color w:val="FF0000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A0559"/>
    <w:rPr>
      <w:rFonts w:asciiTheme="majorHAnsi" w:hAnsiTheme="majorHAnsi"/>
      <w:b/>
      <w:bCs/>
      <w:color w:val="000000" w:themeColor="text1"/>
      <w:sz w:val="20"/>
      <w:szCs w:val="24"/>
      <w:lang w:val="en-US"/>
    </w:rPr>
  </w:style>
  <w:style w:type="paragraph" w:styleId="Revision">
    <w:name w:val="Revision"/>
    <w:hidden/>
    <w:uiPriority w:val="99"/>
    <w:semiHidden/>
    <w:rsid w:val="00BB3EA6"/>
    <w:pPr>
      <w:spacing w:line="240" w:lineRule="auto"/>
    </w:pPr>
  </w:style>
  <w:style w:type="paragraph" w:customStyle="1" w:styleId="font-claude-response-body">
    <w:name w:val="font-claude-response-body"/>
    <w:basedOn w:val="Normal"/>
    <w:rsid w:val="0065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header" Target="header1.xml"/><Relationship Id="rId12" Type="http://schemas.openxmlformats.org/officeDocument/2006/relationships/footer" Target="footer3.xml"/></Relationships>
</file>

<file path=word/_rels/footer3.xml.rels><?xml version="1.0" encoding="UTF-8"?>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6</Pages>
  <Words>2349</Words>
  <Characters>15222</Characters>
  <Application>Microsoft Office Word</Application>
  <DocSecurity>0</DocSecurity>
  <Lines>491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Togonidze</dc:creator>
  <cp:keywords/>
  <dc:description/>
  <cp:lastModifiedBy>Mery Togonidze</cp:lastModifiedBy>
  <cp:revision>75</cp:revision>
  <cp:lastPrinted>2026-04-13T09:34:00Z</cp:lastPrinted>
  <dcterms:created xsi:type="dcterms:W3CDTF">2022-06-23T10:33:00Z</dcterms:created>
  <dcterms:modified xsi:type="dcterms:W3CDTF">2026-06-01T14:39:00Z</dcterms:modified>
  <cp:category/>
</cp:coreProperties>
</file>